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09" w:rsidRPr="00C91709" w:rsidRDefault="00C91709" w:rsidP="00C91709">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C91709">
        <w:rPr>
          <w:rFonts w:ascii="Times New Roman" w:eastAsia="Times New Roman" w:hAnsi="Times New Roman" w:cs="Times New Roman"/>
          <w:b/>
          <w:bCs/>
          <w:color w:val="000000"/>
          <w:sz w:val="28"/>
          <w:szCs w:val="28"/>
          <w:lang w:eastAsia="ru-RU"/>
        </w:rPr>
        <w:t xml:space="preserve">СОВЕТ ДЕПУТАТОВ  </w:t>
      </w:r>
    </w:p>
    <w:p w:rsidR="00C91709" w:rsidRPr="00C91709" w:rsidRDefault="00C91709" w:rsidP="00C91709">
      <w:p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C91709">
        <w:rPr>
          <w:rFonts w:ascii="Times New Roman" w:eastAsia="Times New Roman" w:hAnsi="Times New Roman" w:cs="Times New Roman"/>
          <w:b/>
          <w:bCs/>
          <w:color w:val="000000"/>
          <w:sz w:val="28"/>
          <w:szCs w:val="28"/>
          <w:lang w:eastAsia="ru-RU"/>
        </w:rPr>
        <w:t>СУСАНИНСКОГО СЕЛЬСКОГО ПОСЕЛЕНИЯ</w:t>
      </w:r>
    </w:p>
    <w:p w:rsidR="00C91709" w:rsidRPr="00C91709" w:rsidRDefault="00C91709" w:rsidP="00C91709">
      <w:pPr>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C91709">
        <w:rPr>
          <w:rFonts w:ascii="Times New Roman" w:eastAsia="Times New Roman" w:hAnsi="Times New Roman" w:cs="Times New Roman"/>
          <w:b/>
          <w:bCs/>
          <w:color w:val="000000"/>
          <w:sz w:val="24"/>
          <w:szCs w:val="24"/>
          <w:lang w:eastAsia="ru-RU"/>
        </w:rPr>
        <w:t>УЛЬЧСКОГО МУНИЦИПАЛЬНОГО РАЙОНА</w:t>
      </w:r>
    </w:p>
    <w:p w:rsidR="00C91709" w:rsidRPr="00C91709" w:rsidRDefault="00C91709" w:rsidP="00C91709">
      <w:pPr>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C91709">
        <w:rPr>
          <w:rFonts w:ascii="Times New Roman" w:eastAsia="Times New Roman" w:hAnsi="Times New Roman" w:cs="Times New Roman"/>
          <w:b/>
          <w:bCs/>
          <w:color w:val="000000"/>
          <w:sz w:val="24"/>
          <w:szCs w:val="24"/>
          <w:lang w:eastAsia="ru-RU"/>
        </w:rPr>
        <w:t xml:space="preserve">    ХАБАРОВСКОГО КРАЯ</w:t>
      </w: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91709">
        <w:rPr>
          <w:rFonts w:ascii="Times New Roman" w:eastAsia="Times New Roman" w:hAnsi="Times New Roman" w:cs="Times New Roman"/>
          <w:b/>
          <w:bCs/>
          <w:color w:val="000000"/>
          <w:sz w:val="28"/>
          <w:szCs w:val="28"/>
          <w:lang w:eastAsia="ru-RU"/>
        </w:rPr>
        <w:t>РЕШЕНИЕ</w:t>
      </w: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w:t>
      </w:r>
    </w:p>
    <w:p w:rsidR="00C91709" w:rsidRPr="00C91709" w:rsidRDefault="00C91709" w:rsidP="00C91709">
      <w:pPr>
        <w:tabs>
          <w:tab w:val="left" w:pos="859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sz w:val="28"/>
          <w:szCs w:val="28"/>
          <w:lang w:eastAsia="ru-RU"/>
        </w:rPr>
        <w:t>16.12.</w:t>
      </w:r>
      <w:smartTag w:uri="urn:schemas-microsoft-com:office:smarttags" w:element="metricconverter">
        <w:smartTagPr>
          <w:attr w:name="ProductID" w:val="2019 г"/>
        </w:smartTagPr>
        <w:r w:rsidRPr="00C91709">
          <w:rPr>
            <w:rFonts w:ascii="Times New Roman" w:eastAsia="Times New Roman" w:hAnsi="Times New Roman" w:cs="Times New Roman"/>
            <w:sz w:val="28"/>
            <w:szCs w:val="28"/>
            <w:lang w:eastAsia="ru-RU"/>
          </w:rPr>
          <w:t>2019 г</w:t>
        </w:r>
      </w:smartTag>
      <w:r w:rsidRPr="00C91709">
        <w:rPr>
          <w:rFonts w:ascii="Times New Roman" w:eastAsia="Times New Roman" w:hAnsi="Times New Roman" w:cs="Times New Roman"/>
          <w:sz w:val="28"/>
          <w:szCs w:val="28"/>
          <w:lang w:eastAsia="ru-RU"/>
        </w:rPr>
        <w:t xml:space="preserve">.                                                    </w:t>
      </w:r>
      <w:r w:rsidR="0092046B">
        <w:rPr>
          <w:rFonts w:ascii="Times New Roman" w:eastAsia="Times New Roman" w:hAnsi="Times New Roman" w:cs="Times New Roman"/>
          <w:sz w:val="28"/>
          <w:szCs w:val="28"/>
          <w:lang w:eastAsia="ru-RU"/>
        </w:rPr>
        <w:t xml:space="preserve">                 </w:t>
      </w:r>
      <w:r w:rsidRPr="00C91709">
        <w:rPr>
          <w:rFonts w:ascii="Times New Roman" w:eastAsia="Times New Roman" w:hAnsi="Times New Roman" w:cs="Times New Roman"/>
          <w:sz w:val="28"/>
          <w:szCs w:val="28"/>
          <w:lang w:eastAsia="ru-RU"/>
        </w:rPr>
        <w:t xml:space="preserve">                               № 104</w:t>
      </w:r>
    </w:p>
    <w:p w:rsidR="00C91709" w:rsidRPr="00C91709" w:rsidRDefault="00C91709" w:rsidP="00C91709">
      <w:pPr>
        <w:tabs>
          <w:tab w:val="left" w:pos="87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с. Сусанино</w:t>
      </w:r>
    </w:p>
    <w:p w:rsidR="00C91709" w:rsidRPr="00C91709" w:rsidRDefault="00C91709" w:rsidP="00C91709">
      <w:pPr>
        <w:tabs>
          <w:tab w:val="left" w:pos="87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C91709" w:rsidRPr="00C91709" w:rsidRDefault="00C91709" w:rsidP="00C91709">
      <w:pPr>
        <w:tabs>
          <w:tab w:val="left" w:pos="87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Об утверждении Положения о   бюджетном процессе в</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Сусанинском   сельском поселении Ульчского муниципального района</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Хабаровского края</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C91709" w:rsidRDefault="00C91709" w:rsidP="00C91709">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15F55" w:rsidRDefault="00015F55" w:rsidP="00C91709">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15F55" w:rsidRPr="00C91709" w:rsidRDefault="00015F55" w:rsidP="00C91709">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Уставом Ульчского муниципального района и на основании Федерального закона от 06.10.2003 N 131-ФЗ "Об общих принципах организации местного самоуправления в Российской Федерации", Совет депутатов </w:t>
      </w:r>
      <w:r w:rsidRPr="00C91709">
        <w:rPr>
          <w:rFonts w:ascii="Times New Roman" w:eastAsia="Times New Roman" w:hAnsi="Times New Roman" w:cs="Times New Roman"/>
          <w:bCs/>
          <w:color w:val="000000"/>
          <w:sz w:val="28"/>
          <w:szCs w:val="28"/>
          <w:lang w:eastAsia="ru-RU"/>
        </w:rPr>
        <w:t>Сусанинского</w:t>
      </w:r>
      <w:r w:rsidRPr="00C91709">
        <w:rPr>
          <w:rFonts w:ascii="Times New Roman" w:eastAsia="Times New Roman" w:hAnsi="Times New Roman" w:cs="Times New Roman"/>
          <w:b/>
          <w:bCs/>
          <w:color w:val="000000"/>
          <w:sz w:val="28"/>
          <w:szCs w:val="28"/>
          <w:lang w:eastAsia="ru-RU"/>
        </w:rPr>
        <w:t xml:space="preserve"> </w:t>
      </w:r>
      <w:r w:rsidRPr="00C91709">
        <w:rPr>
          <w:rFonts w:ascii="Times New Roman" w:eastAsia="Times New Roman" w:hAnsi="Times New Roman" w:cs="Times New Roman"/>
          <w:color w:val="000000"/>
          <w:sz w:val="28"/>
          <w:szCs w:val="28"/>
          <w:lang w:eastAsia="ru-RU"/>
        </w:rPr>
        <w:t xml:space="preserve">сельского поселения Ульчского муниципального района </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РЕШИЛ:</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1. Утвердить Положение о бюджетном процессе в Сусанинском сельском поселении Ульчского муниципального района Хабаровского края.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color w:val="000000"/>
          <w:sz w:val="28"/>
          <w:szCs w:val="28"/>
          <w:lang w:eastAsia="ru-RU"/>
        </w:rPr>
        <w:t xml:space="preserve">2.  Признать утратившим силу </w:t>
      </w:r>
      <w:r w:rsidRPr="00C91709">
        <w:rPr>
          <w:rFonts w:ascii="Times New Roman" w:eastAsia="Times New Roman" w:hAnsi="Times New Roman" w:cs="Times New Roman"/>
          <w:sz w:val="28"/>
          <w:szCs w:val="28"/>
          <w:lang w:eastAsia="ru-RU"/>
        </w:rPr>
        <w:t xml:space="preserve">решение Совета депутатов Сусанинского сельского поселения от 06.05.2014 года № 29 «Об утверждении Положения о бюджетном процессе в Сусанинском сельском поселении Ульчского муниципального района», Решение Совета депутатов Сусанинского сельского поселения от 18.11.2016 года № 113 «О внесении изменения в Положение о бюджетном процессе в Сусанинском сельском поселении Ульчского муниципального района».  </w:t>
      </w:r>
    </w:p>
    <w:p w:rsid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Контроль за выполнением настоящего решения возложить на постоянно действующую комиссию по бюджету, финансовому регулированию и налоговой политике, социально-экономическому развитию и экономической реформе (Улькина С.В.)</w:t>
      </w: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5F55" w:rsidRPr="00C91709" w:rsidRDefault="00015F55"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lastRenderedPageBreak/>
        <w:t>4. Настоящее решение вступает в силу после дня его официального опубликования и распространяется на правоотношения, возникшие с 01 июля 2019 года.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Глава Сусанинского сельского поселения </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Ульчского муниципального района</w:t>
      </w:r>
    </w:p>
    <w:p w:rsidR="00C91709" w:rsidRPr="00C91709" w:rsidRDefault="00015F55"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Хабаровского края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C91709" w:rsidRPr="00C91709">
        <w:rPr>
          <w:rFonts w:ascii="Times New Roman" w:eastAsia="Times New Roman" w:hAnsi="Times New Roman" w:cs="Times New Roman"/>
          <w:color w:val="000000"/>
          <w:sz w:val="28"/>
          <w:szCs w:val="28"/>
          <w:lang w:eastAsia="ru-RU"/>
        </w:rPr>
        <w:tab/>
        <w:t xml:space="preserve">                          Л.Н. Чурбаш</w:t>
      </w: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Председатель Совета депутатов</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Сусанинского сельского поселения</w:t>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sz w:val="28"/>
          <w:szCs w:val="28"/>
          <w:lang w:eastAsia="ru-RU"/>
        </w:rPr>
        <w:t xml:space="preserve">Ульчского </w:t>
      </w:r>
      <w:r w:rsidRPr="00C91709">
        <w:rPr>
          <w:rFonts w:ascii="Times New Roman" w:eastAsia="Times New Roman" w:hAnsi="Times New Roman" w:cs="Times New Roman"/>
          <w:color w:val="000000"/>
          <w:sz w:val="28"/>
          <w:szCs w:val="28"/>
          <w:lang w:eastAsia="ru-RU"/>
        </w:rPr>
        <w:t>муниципального района</w:t>
      </w:r>
    </w:p>
    <w:p w:rsidR="00C91709" w:rsidRPr="00C91709" w:rsidRDefault="00C91709" w:rsidP="00C91709">
      <w:pPr>
        <w:spacing w:after="0" w:line="240" w:lineRule="auto"/>
        <w:rPr>
          <w:rFonts w:ascii="Times New Roman" w:eastAsia="Times New Roman" w:hAnsi="Times New Roman" w:cs="Times New Roman"/>
          <w:sz w:val="28"/>
          <w:szCs w:val="28"/>
          <w:lang w:eastAsia="ru-RU"/>
        </w:rPr>
      </w:pPr>
      <w:r w:rsidRPr="00C91709">
        <w:rPr>
          <w:rFonts w:ascii="Times New Roman" w:eastAsia="Times New Roman" w:hAnsi="Times New Roman" w:cs="Times New Roman"/>
          <w:color w:val="000000"/>
          <w:sz w:val="28"/>
          <w:szCs w:val="28"/>
          <w:lang w:eastAsia="ru-RU"/>
        </w:rPr>
        <w:t>Хабаровского края</w:t>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t xml:space="preserve">                                </w:t>
      </w:r>
      <w:r w:rsidR="00015F55">
        <w:rPr>
          <w:rFonts w:ascii="Times New Roman" w:eastAsia="Times New Roman" w:hAnsi="Times New Roman" w:cs="Times New Roman"/>
          <w:sz w:val="28"/>
          <w:szCs w:val="28"/>
          <w:lang w:eastAsia="ru-RU"/>
        </w:rPr>
        <w:t xml:space="preserve">               </w:t>
      </w:r>
      <w:r w:rsidRPr="00C91709">
        <w:rPr>
          <w:rFonts w:ascii="Times New Roman" w:eastAsia="Times New Roman" w:hAnsi="Times New Roman" w:cs="Times New Roman"/>
          <w:sz w:val="28"/>
          <w:szCs w:val="28"/>
          <w:lang w:eastAsia="ru-RU"/>
        </w:rPr>
        <w:t>В.Л. Свистков</w:t>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r w:rsidRPr="00C91709">
        <w:rPr>
          <w:rFonts w:ascii="Times New Roman" w:eastAsia="Times New Roman" w:hAnsi="Times New Roman" w:cs="Times New Roman"/>
          <w:sz w:val="28"/>
          <w:szCs w:val="28"/>
          <w:lang w:eastAsia="ru-RU"/>
        </w:rPr>
        <w:tab/>
      </w:r>
    </w:p>
    <w:p w:rsidR="00C91709" w:rsidRPr="00C91709" w:rsidRDefault="00C91709"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C91709" w:rsidRDefault="00C91709"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92046B" w:rsidRDefault="0092046B"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bookmarkStart w:id="0" w:name="_GoBack"/>
      <w:bookmarkEnd w:id="0"/>
    </w:p>
    <w:p w:rsidR="00015F55"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015F55" w:rsidRPr="00C91709" w:rsidRDefault="00015F55"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left="5529"/>
        <w:outlineLvl w:val="0"/>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lastRenderedPageBreak/>
        <w:t>УТВЕРЖДЕНО</w:t>
      </w:r>
    </w:p>
    <w:p w:rsidR="00C91709" w:rsidRPr="00C91709" w:rsidRDefault="00C91709" w:rsidP="00C91709">
      <w:pPr>
        <w:autoSpaceDE w:val="0"/>
        <w:autoSpaceDN w:val="0"/>
        <w:adjustRightInd w:val="0"/>
        <w:spacing w:after="0" w:line="240" w:lineRule="auto"/>
        <w:ind w:left="5529"/>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Решением Совета депутатов Сусанинского сельского поселения  </w:t>
      </w:r>
    </w:p>
    <w:p w:rsidR="00C91709" w:rsidRPr="00C91709" w:rsidRDefault="00C91709" w:rsidP="00C91709">
      <w:pPr>
        <w:autoSpaceDE w:val="0"/>
        <w:autoSpaceDN w:val="0"/>
        <w:adjustRightInd w:val="0"/>
        <w:spacing w:after="0" w:line="240" w:lineRule="auto"/>
        <w:ind w:left="5529"/>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от 16.12.2019г. № 104</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ПОЛОЖЕНИЕ</w:t>
      </w: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о бюджетном процессе в Сусанинском сельском поселении</w:t>
      </w: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C91709" w:rsidRPr="00C91709" w:rsidRDefault="00C91709" w:rsidP="00C91709">
      <w:pPr>
        <w:widowControl w:val="0"/>
        <w:autoSpaceDE w:val="0"/>
        <w:autoSpaceDN w:val="0"/>
        <w:adjustRightInd w:val="0"/>
        <w:spacing w:after="0" w:line="240" w:lineRule="auto"/>
        <w:ind w:firstLine="720"/>
        <w:jc w:val="center"/>
        <w:outlineLvl w:val="1"/>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r w:rsidRPr="00C91709">
        <w:rPr>
          <w:rFonts w:ascii="Times New Roman" w:eastAsia="Times New Roman" w:hAnsi="Times New Roman" w:cs="Times New Roman"/>
          <w:sz w:val="28"/>
          <w:szCs w:val="28"/>
          <w:lang w:val="en-US" w:eastAsia="ru-RU"/>
        </w:rPr>
        <w:t>I</w:t>
      </w:r>
      <w:r w:rsidRPr="00C91709">
        <w:rPr>
          <w:rFonts w:ascii="Times New Roman" w:eastAsia="Times New Roman" w:hAnsi="Times New Roman" w:cs="Times New Roman"/>
          <w:sz w:val="28"/>
          <w:szCs w:val="28"/>
          <w:lang w:eastAsia="ru-RU"/>
        </w:rPr>
        <w:t>. ОБЩИЕ ПОЛОЖЕНИЯ</w:t>
      </w: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1. Правоотношения, регулируемые Положением</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Сусанинского сельского поселения Ульчского муниципального района Хабаровского края (далее – бюджет сельского поселения), контролю за его исполнением, рассмотрению и утверждению годовых отчетов об исполнении бюджета сельского поселения.</w:t>
      </w: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2. Понятия и термины, применяемые в настоящем Положении</w:t>
      </w: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Понятия и термины, применяемые в настоящем Положении, установлены Бюджетным </w:t>
      </w:r>
      <w:hyperlink r:id="rId5" w:history="1">
        <w:r w:rsidRPr="00C91709">
          <w:rPr>
            <w:rFonts w:ascii="Times New Roman" w:eastAsia="Times New Roman" w:hAnsi="Times New Roman" w:cs="Times New Roman"/>
            <w:sz w:val="28"/>
            <w:szCs w:val="28"/>
            <w:lang w:eastAsia="ru-RU"/>
          </w:rPr>
          <w:t>кодексом</w:t>
        </w:r>
      </w:hyperlink>
      <w:r w:rsidRPr="00C91709">
        <w:rPr>
          <w:rFonts w:ascii="Times New Roman" w:eastAsia="Times New Roman" w:hAnsi="Times New Roman" w:cs="Times New Roman"/>
          <w:sz w:val="28"/>
          <w:szCs w:val="28"/>
          <w:lang w:eastAsia="ru-RU"/>
        </w:rPr>
        <w:t xml:space="preserve"> Российской Федерации.</w:t>
      </w: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3. Срок, на который составляется и утверждается бюджет сельского поселения</w:t>
      </w: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Бюджет сельского поселения составляется и утверждается </w:t>
      </w:r>
      <w:r w:rsidRPr="00C91709">
        <w:rPr>
          <w:rFonts w:ascii="Times New Roman" w:eastAsia="Times New Roman" w:hAnsi="Times New Roman" w:cs="Times New Roman"/>
          <w:color w:val="000000"/>
          <w:sz w:val="28"/>
          <w:szCs w:val="28"/>
          <w:lang w:eastAsia="ru-RU"/>
        </w:rPr>
        <w:t>решением Совета депутатов Сусанинского сельского поселения Ульчского муниципального района</w:t>
      </w:r>
      <w:r w:rsidRPr="00C91709">
        <w:rPr>
          <w:rFonts w:ascii="Times New Roman" w:eastAsia="Times New Roman" w:hAnsi="Times New Roman" w:cs="Times New Roman"/>
          <w:sz w:val="28"/>
          <w:szCs w:val="28"/>
          <w:lang w:eastAsia="ru-RU"/>
        </w:rPr>
        <w:t xml:space="preserve"> сроком на три года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720"/>
        <w:jc w:val="center"/>
        <w:outlineLvl w:val="1"/>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val="en-US" w:eastAsia="ru-RU"/>
        </w:rPr>
        <w:t>II</w:t>
      </w:r>
      <w:r w:rsidRPr="00C91709">
        <w:rPr>
          <w:rFonts w:ascii="Times New Roman" w:eastAsia="Times New Roman" w:hAnsi="Times New Roman" w:cs="Times New Roman"/>
          <w:sz w:val="28"/>
          <w:szCs w:val="28"/>
          <w:lang w:eastAsia="ru-RU"/>
        </w:rPr>
        <w:t>.</w:t>
      </w:r>
      <w:r w:rsidRPr="00C91709">
        <w:rPr>
          <w:rFonts w:ascii="Times New Roman" w:eastAsia="Times New Roman" w:hAnsi="Times New Roman" w:cs="Times New Roman"/>
          <w:sz w:val="20"/>
          <w:szCs w:val="20"/>
          <w:lang w:eastAsia="ru-RU"/>
        </w:rPr>
        <w:t xml:space="preserve"> </w:t>
      </w:r>
      <w:r w:rsidRPr="00C91709">
        <w:rPr>
          <w:rFonts w:ascii="Times New Roman" w:eastAsia="Times New Roman" w:hAnsi="Times New Roman" w:cs="Times New Roman"/>
          <w:sz w:val="28"/>
          <w:szCs w:val="28"/>
          <w:lang w:eastAsia="ru-RU"/>
        </w:rPr>
        <w:t>УЧАСТНИКИ БЮДЖЕТНОГО ПРОЦЕССА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4. Участники бюджетного процесса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C91709">
        <w:rPr>
          <w:rFonts w:ascii="Times New Roman" w:eastAsia="Times New Roman" w:hAnsi="Times New Roman" w:cs="Times New Roman"/>
          <w:sz w:val="28"/>
          <w:szCs w:val="28"/>
          <w:lang w:eastAsia="ru-RU"/>
        </w:rPr>
        <w:t>Участниками бюджетного процесса являются:</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 глава Сусанинского сельского поселения Ульчского муниципального района Хабаровского края (далее - глава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Совет депутатов Сусанинского, сельского поселения Ульчского муниципального района Хабаровского края (далее - Совет депутатов </w:t>
      </w:r>
      <w:r w:rsidRPr="00C91709">
        <w:rPr>
          <w:rFonts w:ascii="Times New Roman" w:eastAsia="Times New Roman" w:hAnsi="Times New Roman" w:cs="Times New Roman"/>
          <w:sz w:val="28"/>
          <w:szCs w:val="28"/>
          <w:lang w:eastAsia="ru-RU"/>
        </w:rPr>
        <w:lastRenderedPageBreak/>
        <w:t>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администрация Сусанинского сельского поселения Ульчского муниципального района Хабаровского края (далее - администрация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Контрольно- счетная палата Ульчского муниципального района Хабаровского края (далее - Контрольно- счетная палата);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 финансовый орган администрации Сусанинского сельского поселения Ульчского муниципального района Хабаровского края (далее – финансовый орган);</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главные распорядители (распорядители)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-главные администраторы (администраторы) доходов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получатели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5. Бюджетные полномочия главы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Глава сельского поселения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вносит на рассмотрение в Совет депутатов сельского поселения проекты решений о бюджете сельского поселения, проекты решений о внесении изменений в бюджет сельского поселения, проекты годового отчета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вносит на рассмотрение в Совет депутатов сельского поселения проекты решений по введению, изменению и прекращению действия на территории сельского поселения местных налогов, установлению и отмене льгот по местным налогам;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осуществляет другие полномочия в соответствии с Бюджетным кодексом Российской Федерации, настоящим Положением, иными решениями Совета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6. Бюджетные полномочия Совета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Совет депутатов сельского поселения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рассматривает и утверждает бюджет сельского поселения, отчет об исполнении бюджета сельского поселения, в порядке, установленном настоящим Положением;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рассматривает и утверждает изменения в бюджет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осуществляет контроль в ходе рассмотрения отдельных вопросов исполнения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устанавливает, вводит в действие, изменяет и отменяет местные налоги и сборы в соответствии с законодательством Российской Федерации о налогах и сборах;</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5) устанавливает льготы по местным налогам, основания и порядок их применения;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формирует и определяет правовой статус органа внешнего муниципального финансового контроля;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осуществляет другие полномочия в соответствии с Бюджетным кодексом Российской Федерации, иными законодательными актами.</w:t>
      </w: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7. Бюджетные полномочия администрации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Администрация сельского поселения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устанавливает порядок и сроки составления проекта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обеспечивает составление проекта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обеспечивает исполнение бюджета сельского поселения и составление бюджетной отчетности;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устанавливает порядок ведения реестра расходных обязательств;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осуществляет муниципальные заимствования, предоставляет муниципальные гарантии, управляет муниципальным долгом и управляет муниципальными активами;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устанавливает порядок формирования муниципального задания и определяет порядок финансового обеспечения выполнения муниципальных заданий;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устанавливает порядок использования бюджетных ассигнований резервного фонда администрации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обеспечивает составление бюджетной отчетности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9) обеспечивает разработку и одобряет прогноз социально-экономического развития сельского поселения;</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10) утверждает отчет об исполнении бюджета сельского поселения за первый квартал, первое полугодие и девять месяцев текущего финансового года;</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11) утверждает муниципальные программы;</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12) устанавливает ответственность за нарушение муниципальных правовых актов по вопросам регулирования бюджетных правоотношений в случае и порядке, предусмотренных Бюджетным кодексом Российской Федерации и иными федеральными законами;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13) осуществляет разработку программы внутренних заимствований, программы муниципальных гарантий;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14) организует внутренний муниципальный финансовый контроль, устанавливает его формы и порядок осуществления;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15) осуществляет другие полномочия, установленные Бюджетным кодексом Российской Федерации, иными решениями Совета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 xml:space="preserve">Статья 8. Бюджетные полномочия </w:t>
      </w:r>
      <w:proofErr w:type="spellStart"/>
      <w:r w:rsidRPr="00C91709">
        <w:rPr>
          <w:rFonts w:ascii="Times New Roman" w:eastAsia="Times New Roman" w:hAnsi="Times New Roman" w:cs="Times New Roman"/>
          <w:sz w:val="28"/>
          <w:szCs w:val="28"/>
          <w:lang w:eastAsia="ru-RU"/>
        </w:rPr>
        <w:t>Контрольно</w:t>
      </w:r>
      <w:proofErr w:type="spellEnd"/>
      <w:r w:rsidRPr="00C91709">
        <w:rPr>
          <w:rFonts w:ascii="Times New Roman" w:eastAsia="Times New Roman" w:hAnsi="Times New Roman" w:cs="Times New Roman"/>
          <w:sz w:val="28"/>
          <w:szCs w:val="28"/>
          <w:lang w:eastAsia="ru-RU"/>
        </w:rPr>
        <w:t xml:space="preserve"> - счетной палаты</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Контрольно-счетная палата осуществляет следующие бюджетные полномочия:</w:t>
      </w:r>
    </w:p>
    <w:p w:rsidR="00C91709" w:rsidRPr="00C91709" w:rsidRDefault="00C91709" w:rsidP="00C9170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экспертиза проектов бюджета сельского поселения;</w:t>
      </w:r>
    </w:p>
    <w:p w:rsidR="00C91709" w:rsidRPr="00C91709" w:rsidRDefault="00C91709" w:rsidP="00C9170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внешняя проверка годового отчета об исполнении бюджета сельского поселения;</w:t>
      </w:r>
    </w:p>
    <w:p w:rsidR="00C91709" w:rsidRPr="00C91709" w:rsidRDefault="00C91709" w:rsidP="00C91709">
      <w:pPr>
        <w:widowControl w:val="0"/>
        <w:numPr>
          <w:ilvl w:val="0"/>
          <w:numId w:val="3"/>
        </w:num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другие полномочия </w:t>
      </w:r>
      <w:proofErr w:type="spellStart"/>
      <w:r w:rsidRPr="00C91709">
        <w:rPr>
          <w:rFonts w:ascii="Times New Roman" w:eastAsia="Times New Roman" w:hAnsi="Times New Roman" w:cs="Times New Roman"/>
          <w:sz w:val="28"/>
          <w:szCs w:val="28"/>
          <w:lang w:eastAsia="ru-RU"/>
        </w:rPr>
        <w:t>контрольно</w:t>
      </w:r>
      <w:proofErr w:type="spellEnd"/>
      <w:r w:rsidRPr="00C91709">
        <w:rPr>
          <w:rFonts w:ascii="Times New Roman" w:eastAsia="Times New Roman" w:hAnsi="Times New Roman" w:cs="Times New Roman"/>
          <w:sz w:val="28"/>
          <w:szCs w:val="28"/>
          <w:lang w:eastAsia="ru-RU"/>
        </w:rPr>
        <w:t xml:space="preserve"> - счетного органа сельского поселения, установленные федеральными законами, законами Хабаровского края, Уставом сельского поселения и нормативными правовыми актами Совета депутатов сельского поселения. </w:t>
      </w:r>
    </w:p>
    <w:p w:rsidR="00C91709" w:rsidRPr="00C91709" w:rsidRDefault="00C91709" w:rsidP="00C91709">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Статья 9. Бюджетные полномочия финансового органа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Финансовый орган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1) </w:t>
      </w:r>
      <w:r w:rsidRPr="00C91709">
        <w:rPr>
          <w:rFonts w:ascii="Times New Roman" w:eastAsia="Times New Roman" w:hAnsi="Times New Roman" w:cs="Times New Roman"/>
          <w:sz w:val="28"/>
          <w:szCs w:val="28"/>
          <w:lang w:val="en-US" w:eastAsia="ru-RU"/>
        </w:rPr>
        <w:t>c</w:t>
      </w:r>
      <w:r w:rsidRPr="00C91709">
        <w:rPr>
          <w:rFonts w:ascii="Times New Roman" w:eastAsia="Times New Roman" w:hAnsi="Times New Roman" w:cs="Times New Roman"/>
          <w:sz w:val="28"/>
          <w:szCs w:val="28"/>
          <w:lang w:eastAsia="ru-RU"/>
        </w:rPr>
        <w:t xml:space="preserve">оставляет проект бюджета сельского поселения;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разрабатывает основные направления бюджетной политики и налоговой политики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организует разработку программы внутренних заимствований, программы муниципальных гарантий;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ведет реестр расходных обязательств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осуществляет оценку эффективности предоставленных налоговых льгот за истекший финансовый год;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осуществляет оценку ожидаемого исполнения бюджета сельского поселения за текущий финансовый год;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организует и ведет учет исполнения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устанавливает порядок составления и ведения сводной бюджетной росписи, устанавливает порядок составления и ведения бюджетной росписи главных распорядителей (распорядителей)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9) устанавливает порядок составления бюджетной отчетности;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10) устанавливает порядок составления и ведения кассового плана, составляет и ведет кассовый план;</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11) организует и осуществляет составление бюджетной отчетности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12) ведет муниципальную долговую книгу;</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13) устанавливает порядок и методику планирования бюджетных ассигнований;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14) устанавливает порядок исполнения бюджета сельского поселения по расходам, источникам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15) устанавливает, детализирует и определяет коды бюджетной классификации Российской Федерации в соответствии с требованиями Бюджетного кодекса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16) осуществляет в пределах своей компетенции методическое руководство деятельностью участников бюджетного процесса в области составления и исполнения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17) осуществляет другие полномочия, установленные Бюджетным кодексом Российской Федерации, настоящим Положением Уставом    сельского поселения, иными решениями Совета депутатов сельского поселения, правовыми актами администрации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10. Бюджетные полномочия главного распорядителя (распорядителя)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Главный распорядитель    бюджетных средств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формирует перечень подведомственных ему распорядителей и получателей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осуществляет планирование соответствующих расходов бюджета сельского поселения, составляет обоснования бюджетных ассигнований;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вносит предложения по формированию и изменению лимитов бюджетных обязательств;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вносит предложения по формированию и изменению сводной бюджетной росписи;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9) формирует и утверждает муниципальные задания;</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91709">
        <w:rPr>
          <w:rFonts w:ascii="Times New Roman" w:eastAsia="Times New Roman" w:hAnsi="Times New Roman" w:cs="Times New Roman"/>
          <w:sz w:val="28"/>
          <w:szCs w:val="28"/>
          <w:lang w:eastAsia="ru-RU"/>
        </w:rPr>
        <w:t xml:space="preserve">       11) формирует бюджетную отчетность главного распорядителя бюджетных средств;</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12) отвечает от имени сельского поселения по денежным обязательствам подведомственных ему получателей бюджетных средств;</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13)  выступает в суде от имени сельского поселения в качестве представителя ответчика по искам к сельскому поселению:</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w:t>
      </w:r>
      <w:r w:rsidRPr="00C91709">
        <w:rPr>
          <w:rFonts w:ascii="Times New Roman" w:eastAsia="Times New Roman" w:hAnsi="Times New Roman" w:cs="Times New Roman"/>
          <w:sz w:val="28"/>
          <w:szCs w:val="28"/>
          <w:lang w:eastAsia="ru-RU"/>
        </w:rPr>
        <w:lastRenderedPageBreak/>
        <w:t>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14)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2. Во исполнение полномочий, указанных в </w:t>
      </w:r>
      <w:hyperlink r:id="rId6" w:anchor="Par154" w:history="1">
        <w:r w:rsidRPr="00C91709">
          <w:rPr>
            <w:rFonts w:ascii="Times New Roman" w:eastAsia="Times New Roman" w:hAnsi="Times New Roman" w:cs="Times New Roman"/>
            <w:sz w:val="28"/>
            <w:szCs w:val="28"/>
            <w:lang w:eastAsia="ru-RU"/>
          </w:rPr>
          <w:t xml:space="preserve">п. 1 ст.9 настоящего Положения </w:t>
        </w:r>
      </w:hyperlink>
      <w:r w:rsidRPr="00C91709">
        <w:rPr>
          <w:rFonts w:ascii="Times New Roman" w:eastAsia="Times New Roman" w:hAnsi="Times New Roman" w:cs="Times New Roman"/>
          <w:sz w:val="28"/>
          <w:szCs w:val="28"/>
          <w:lang w:eastAsia="ru-RU"/>
        </w:rPr>
        <w:t>главные распорядители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участвуют в установленном администрацией сельского поселения порядке в составлении проекта бюджета сельского поселения, составлении кассового плана и бюджетной отчетности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представляют в финансовый орган предложения по детализации кодов бюджетной классификации по подведомственным расходам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осуществляют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эффективности (экономности и результативности) использования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3. Распорядитель бюджетных средств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осуществляет планирование соответствующих расходов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Статья 11. Бюджетные полномочия получателя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Получатель бюджетных средств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составляет и исполняет бюджетную смету;</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обеспечивает результативность, целевой характер использования предусмотренных ему бюджетных ассигнований;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ведет бюджетный учет (обеспечивает ведение бюджетного учета);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исполняет иные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нормативными правовыми актами), регулирующими бюджетные правоотношения.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12. Бюджетные полномочия главного администратора (администратора) доходов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Главный администратор    доходов бюджета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формирует перечень подведомственных ему администраторов доходов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представляет сведения, необходимые для составления проекта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представляет сведения для составления и ведения кассового плана;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формирует и представляет бюджетную отчетность главного администратора доходов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ведет реестр источников доходов бюджета по закрепленным за ним источников доходов на основании перечня доходов бюджетов бюджетной системы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2. Администратор доходов бюджета осуществляет следующие </w:t>
      </w:r>
      <w:r w:rsidRPr="00C91709">
        <w:rPr>
          <w:rFonts w:ascii="Times New Roman" w:eastAsia="Times New Roman" w:hAnsi="Times New Roman" w:cs="Times New Roman"/>
          <w:sz w:val="28"/>
          <w:szCs w:val="28"/>
          <w:lang w:eastAsia="ru-RU"/>
        </w:rPr>
        <w:lastRenderedPageBreak/>
        <w:t>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осуществляет взыскание задолженности по платежам в бюджет, пеней и штрафов;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принимает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принимает решение о зачете (уточнении) платежей в бюджет сельского поселения и представляет уведомление в орган Федерального казначейства;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муниципальных платежах в соответствии с порядком, установленным Федеральным законодательством</w:t>
      </w:r>
      <w:hyperlink r:id="rId7" w:history="1">
        <w:r w:rsidRPr="00C91709">
          <w:rPr>
            <w:rFonts w:ascii="Times New Roman" w:eastAsia="Times New Roman" w:hAnsi="Times New Roman" w:cs="Times New Roman"/>
            <w:sz w:val="28"/>
            <w:szCs w:val="28"/>
            <w:lang w:eastAsia="ru-RU"/>
          </w:rPr>
          <w:t>;</w:t>
        </w:r>
      </w:hyperlink>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13. Бюджетные полномочия главного администратора (администратора)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Главный администратор   источников финансирования дефицита бюджета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формирует перечни подведомственных ему администраторов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осуществляет планирование (прогнозирование) поступлений и выплат по источникам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5) утверждает методику прогнозирования поступлений по источникам </w:t>
      </w:r>
      <w:r w:rsidRPr="00C91709">
        <w:rPr>
          <w:rFonts w:ascii="Times New Roman" w:eastAsia="Times New Roman" w:hAnsi="Times New Roman" w:cs="Times New Roman"/>
          <w:sz w:val="28"/>
          <w:szCs w:val="28"/>
          <w:lang w:eastAsia="ru-RU"/>
        </w:rPr>
        <w:lastRenderedPageBreak/>
        <w:t>финансирования дефицита бюджета в соответствии с общими требованиями к такой методике, установленными Правительством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составляет обоснования бюджетных ассигнований;</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формирует бюджетную отчетность главного администратора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Администратор источников финансирования дефицита бюджета осуществляет следующие бюджетные полномочия: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осуществляет планирование (прогнозирование) поступлений и выплат по источникам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осуществляет контроль за полнотой и своевременностью поступления в бюджет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обеспечивает поступления в бюджет и выплаты из бюджета по источникам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формирует и представляет бюджетную отчетность;</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14.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1.Главный распорядитель (распорядитель) бюджетных средств осуществляет внутренний финансовый контроль, направленный на:</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w:t>
      </w:r>
      <w:proofErr w:type="gramStart"/>
      <w:r w:rsidRPr="00C91709">
        <w:rPr>
          <w:rFonts w:ascii="Times New Roman" w:eastAsia="Times New Roman" w:hAnsi="Times New Roman" w:cs="Times New Roman"/>
          <w:sz w:val="28"/>
          <w:szCs w:val="28"/>
          <w:lang w:eastAsia="ru-RU"/>
        </w:rPr>
        <w:t>подведомственными ему распорядителями</w:t>
      </w:r>
      <w:proofErr w:type="gramEnd"/>
      <w:r w:rsidRPr="00C91709">
        <w:rPr>
          <w:rFonts w:ascii="Times New Roman" w:eastAsia="Times New Roman" w:hAnsi="Times New Roman" w:cs="Times New Roman"/>
          <w:sz w:val="28"/>
          <w:szCs w:val="28"/>
          <w:lang w:eastAsia="ru-RU"/>
        </w:rPr>
        <w:t xml:space="preserve"> и получателями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подготовку и организацию мер по повышению экономности и результативности бюджетных средств.</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2.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исполнению бюджета по доходам, составления бюджетной отчетности и ведения </w:t>
      </w:r>
      <w:r w:rsidRPr="00C91709">
        <w:rPr>
          <w:rFonts w:ascii="Times New Roman" w:eastAsia="Times New Roman" w:hAnsi="Times New Roman" w:cs="Times New Roman"/>
          <w:sz w:val="28"/>
          <w:szCs w:val="28"/>
          <w:lang w:eastAsia="ru-RU"/>
        </w:rPr>
        <w:lastRenderedPageBreak/>
        <w:t>бюджетного учета этим главным администратором доходов бюджета и подведомственными администраторами доходов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3.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Главные распорядители (распорядители) бюджетных средств,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оценки надежности внутреннего финансового контроля и подготовки рекомендаций по повышению его эффективности;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подготовки предложений по повышению экономности и результативности использования бюджетных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Внутренний финансовый контроль и внутренний финансовый аудит осуществляются в соответствии с порядком, установленным администрацией сельского поселения.</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w:t>
      </w:r>
      <w:r w:rsidRPr="00C91709">
        <w:rPr>
          <w:rFonts w:ascii="Times New Roman" w:eastAsia="Times New Roman" w:hAnsi="Times New Roman" w:cs="Times New Roman"/>
          <w:sz w:val="28"/>
          <w:szCs w:val="28"/>
          <w:lang w:val="en-US" w:eastAsia="ru-RU"/>
        </w:rPr>
        <w:t>III</w:t>
      </w:r>
      <w:r w:rsidRPr="00C91709">
        <w:rPr>
          <w:rFonts w:ascii="Times New Roman" w:eastAsia="Times New Roman" w:hAnsi="Times New Roman" w:cs="Times New Roman"/>
          <w:sz w:val="28"/>
          <w:szCs w:val="28"/>
          <w:lang w:eastAsia="ru-RU"/>
        </w:rPr>
        <w:t>. ФОРМИРОВАНИЕ ДОХОДОВ И РАСХОДОВ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15. Формирование доходов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Доходы бюджета сельского поселения на очередной финансовый год и плановый период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Решения Совета депутатов сельского поселения о внесении изменений в правовые акты о местных налогах, муниципальные правовые акты,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10 ноября текущего года.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16. Формирование расходов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Расходы бюджета сельского поселения формируются в соответствии с расходными обязательствами сельского поселения, исполнение которых должно происходить в очередном финансовом году и плановом периоде, возникающими в результате:</w:t>
      </w:r>
    </w:p>
    <w:p w:rsidR="00C91709" w:rsidRPr="00C91709" w:rsidRDefault="00C91709" w:rsidP="00C9170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 за счет и в пределах субвенций из бюджета Хабаровского края, предоставляемых бюджету сельского поселения в порядке, предусмотренном Бюджетным Кодексом Российской Федерации.</w:t>
      </w: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17. Бюджетные инвестиции в объекты муниципальной собственности сельского поселения</w:t>
      </w: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нормативными правовыми актами администрации сельского поселения, либо в установленном указанным органом порядке решениями главных распорядителей бюджетных средств бюджета сельского поселения.</w:t>
      </w: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2. Решения о подготовке и реализации бюджетных инвестиций в объекты капитального строительства муниципальной собственности сельского поселения принимаются администрацией сельского поселения.</w:t>
      </w: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3.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отражаются в решении о бюджете сельского поселения  и (или) в сводной бюджетной росписи на очередной финансовый год  и плановый период в составе ведомственной  структуры расходов с присвоением уникального кода целевой статьи расходов бюджета сельского поселения по единым  для бюджетов бюджетной системы Российской Федерации группе, подгруппе и элементу видов расходов.</w:t>
      </w:r>
    </w:p>
    <w:p w:rsidR="00C91709" w:rsidRPr="00C91709" w:rsidRDefault="00C91709" w:rsidP="00C91709">
      <w:pPr>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4.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w:t>
      </w:r>
      <w:proofErr w:type="spellStart"/>
      <w:r w:rsidRPr="00C91709">
        <w:rPr>
          <w:rFonts w:ascii="Times New Roman" w:eastAsia="Times New Roman" w:hAnsi="Times New Roman" w:cs="Times New Roman"/>
          <w:color w:val="000000"/>
          <w:sz w:val="28"/>
          <w:szCs w:val="28"/>
          <w:lang w:eastAsia="ru-RU"/>
        </w:rPr>
        <w:t>софинансирование</w:t>
      </w:r>
      <w:proofErr w:type="spellEnd"/>
      <w:r w:rsidRPr="00C91709">
        <w:rPr>
          <w:rFonts w:ascii="Times New Roman" w:eastAsia="Times New Roman" w:hAnsi="Times New Roman" w:cs="Times New Roman"/>
          <w:color w:val="000000"/>
          <w:sz w:val="28"/>
          <w:szCs w:val="28"/>
          <w:lang w:eastAsia="ru-RU"/>
        </w:rPr>
        <w:t xml:space="preserve"> которых осуществляется за счет межбюджетных субсидий, подлежат утверждению решением Совета депутатов сельского поселения о бюджете сельского поселения в составе ведомственной структуры расходов раздельно по каждому объекту.</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lastRenderedPageBreak/>
        <w:t>Статья 18. Управление муниципальным долгом</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Верхний предел муниципального долга устанавливается решением о бюджете сельского поселения по состоянию на 01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Верхний предел муниципального долга устанавливается с соблюдением ограничений, установленных бюджетным законодательством Российской Федерации.</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Объем расходов на обслуживание муниципального долга устанавливается решением о бюджете сельского поселения с соблюдением ограничения, установленного Бюджетным кодексом Российской Федерации.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19. Осуществление муниципальных заимствований</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Муниципальные внутренние заимствования осуществляются в целях финансирования дефицита бюджета сельского поселения, а также погашения муниципальных долговых обязательств.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Муниципальные заимствования осуществляются путем выпуска ценных бумаг от имени сельского поселения и привлечением кредитов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Право осуществления муниципальных заимствований от имени сельского поселения принадлежит администрации сельского поселения.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Программа муниципальных заимствований в виде перечня всех муниципальных заимствований сельского поселения,</w:t>
      </w:r>
      <w:r w:rsidRPr="00C91709">
        <w:rPr>
          <w:rFonts w:ascii="Times New Roman" w:eastAsia="Times New Roman" w:hAnsi="Times New Roman" w:cs="Times New Roman"/>
          <w:sz w:val="28"/>
          <w:szCs w:val="28"/>
          <w:lang w:eastAsia="ru-RU"/>
        </w:rPr>
        <w:t xml:space="preserve"> с указанием объема привлечения и объема средств, направляемых на погашение основной суммы долга, по каждому виду заимствований, утверждается решением о бюджете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20. Осуществление муниципальных гарантий</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Предоставление муниципальных гарантий осуществляется в соответствии с полномочиями органов местного самоуправления сельского поселения на основании решения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color w:val="000000"/>
          <w:sz w:val="28"/>
          <w:szCs w:val="28"/>
          <w:lang w:eastAsia="ru-RU"/>
        </w:rPr>
        <w:t>, решения администрации сельского поселения, а также договора о предоставлении муниципальной гарантии на условиях согласно бюджетному законодательству Российской Федерации.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lastRenderedPageBreak/>
        <w:t xml:space="preserve">Программа муниципальных гарантий в валюте Российской Федерации в виде перечня предоставляемых сельским поселением муниципальных гарантий, составленная в соответствии с бюджетным законодательством Российской Федерации, утверждается решением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color w:val="000000"/>
          <w:sz w:val="28"/>
          <w:szCs w:val="28"/>
          <w:lang w:eastAsia="ru-RU"/>
        </w:rPr>
        <w:t>.</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val="en-US" w:eastAsia="ru-RU"/>
        </w:rPr>
        <w:t>IV</w:t>
      </w:r>
      <w:r w:rsidRPr="00C91709">
        <w:rPr>
          <w:rFonts w:ascii="Times New Roman" w:eastAsia="Times New Roman" w:hAnsi="Times New Roman" w:cs="Times New Roman"/>
          <w:sz w:val="28"/>
          <w:szCs w:val="28"/>
          <w:lang w:eastAsia="ru-RU"/>
        </w:rPr>
        <w:t>.</w:t>
      </w:r>
      <w:r w:rsidRPr="00C91709">
        <w:rPr>
          <w:rFonts w:ascii="Arial" w:eastAsia="Times New Roman" w:hAnsi="Arial" w:cs="Arial"/>
          <w:sz w:val="20"/>
          <w:szCs w:val="20"/>
          <w:lang w:eastAsia="ru-RU"/>
        </w:rPr>
        <w:t xml:space="preserve"> </w:t>
      </w:r>
      <w:r w:rsidRPr="00C91709">
        <w:rPr>
          <w:rFonts w:ascii="Times New Roman" w:eastAsia="Times New Roman" w:hAnsi="Times New Roman" w:cs="Times New Roman"/>
          <w:sz w:val="28"/>
          <w:szCs w:val="28"/>
          <w:lang w:eastAsia="ru-RU"/>
        </w:rPr>
        <w:t>СОСТАВЛЕНИЕ, РАССМОТРЕНИЕ И УТВЕРЖДЕНИЕ</w:t>
      </w:r>
    </w:p>
    <w:p w:rsidR="00C91709" w:rsidRPr="00C91709" w:rsidRDefault="00C91709" w:rsidP="00C9170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ПРОЕКТА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21. Органы, осуществляющие составление проекта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Составление проекта бюджета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 -</w:t>
      </w:r>
      <w:r w:rsidRPr="00C91709">
        <w:rPr>
          <w:rFonts w:ascii="Times New Roman" w:eastAsia="Times New Roman" w:hAnsi="Times New Roman" w:cs="Times New Roman"/>
          <w:color w:val="000000"/>
          <w:sz w:val="28"/>
          <w:szCs w:val="28"/>
          <w:lang w:eastAsia="ru-RU"/>
        </w:rPr>
        <w:t xml:space="preserve"> исключительная прерогатива администрации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Непосредственное составление проекта бюджета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color w:val="000000"/>
          <w:sz w:val="28"/>
          <w:szCs w:val="28"/>
          <w:lang w:eastAsia="ru-RU"/>
        </w:rPr>
        <w:t xml:space="preserve"> осуществляет финансовый орган.</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22. Долгосрочное бюджетное планирование</w:t>
      </w:r>
    </w:p>
    <w:p w:rsidR="00C91709" w:rsidRPr="00C91709" w:rsidRDefault="00C91709" w:rsidP="00C91709">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Долгосрочное бюджетное планирование осуществляется путем формирования бюджетного прогноза сельского поселения на долгосрочный период.</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Под бюджетным прогнозом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Бюджетный прогноз сельского поселения на долгосрочный период разрабатывается каждые три годы на шесть лет на основе прогноза социально- экономического развития сельского поселения на соответствующий период.</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Бюджетный прогноз сельского поселения на долгосрочный период может быть изменен с учетом изменения прогноза социально- экономического развития сельского поселения на соответствующий период и принятого решения о бюджете без продления периода его действия.</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устанавливается администрацией сельского поселения с соблюдением требований Бюджетного кодекса Российской Федерации.</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представляется в Совет депутатов одновременно с проектом решения о бюджете сельского поселения.</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lastRenderedPageBreak/>
        <w:t xml:space="preserve">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23. Сведения, необходимые для составления проекта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В целях своевременного и качественного составления проекта бюджета сельского поселения финансовый орган</w:t>
      </w:r>
      <w:r w:rsidRPr="00C91709">
        <w:rPr>
          <w:rFonts w:ascii="Times New Roman" w:eastAsia="Times New Roman" w:hAnsi="Times New Roman" w:cs="Times New Roman"/>
          <w:b/>
          <w:color w:val="000000"/>
          <w:sz w:val="28"/>
          <w:szCs w:val="28"/>
          <w:lang w:eastAsia="ru-RU"/>
        </w:rPr>
        <w:t xml:space="preserve"> </w:t>
      </w:r>
      <w:r w:rsidRPr="00C91709">
        <w:rPr>
          <w:rFonts w:ascii="Times New Roman" w:eastAsia="Times New Roman" w:hAnsi="Times New Roman" w:cs="Times New Roman"/>
          <w:color w:val="000000"/>
          <w:sz w:val="28"/>
          <w:szCs w:val="28"/>
          <w:lang w:eastAsia="ru-RU"/>
        </w:rPr>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Составление проекта бюджета сельского поселения осуществляется на основе:</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основных направлений бюджетной политики и основных направлений налоговой политики;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прогноза социально-экономического развития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бюджетного прогноза (проекта бюджетного прогноза, проекта изменений бюджетного прогноза) на долгосрочный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муниципальных программ (проектов муниципальных программ, проектов изменений указанных программ).</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24. Прогноз социально-экономического развития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Прогноз социально-экономического развития сельского поселения разрабатывается ежегодно на три года (очередной финансовый год и плановый период), в порядке, установленном администрацией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депутатов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Разработка прогноза социально-экономического развития сельского поселения на очередной финансовый год и плановый период осуществляется уполномоченным администрацией сельского поселения органом (должностным лицом) администрации муниципального района в соответствии с заключенным соглашением.</w:t>
      </w:r>
    </w:p>
    <w:p w:rsidR="00C91709" w:rsidRPr="00C91709" w:rsidRDefault="00C91709" w:rsidP="00C91709">
      <w:pPr>
        <w:autoSpaceDE w:val="0"/>
        <w:autoSpaceDN w:val="0"/>
        <w:adjustRightInd w:val="0"/>
        <w:spacing w:after="0" w:line="240" w:lineRule="auto"/>
        <w:ind w:firstLine="540"/>
        <w:jc w:val="both"/>
        <w:rPr>
          <w:rFonts w:ascii="Arial" w:eastAsia="Times New Roman" w:hAnsi="Arial" w:cs="Arial"/>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 xml:space="preserve">Статья 25. Основные направления бюджетной политики и основные направления налоговой политики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Основные направления бюджетной политики и основные направления налоговой политики – совокупность основных задач бюджетной и налоговой политики, взаимоувязанных с прогнозом социально- экономического развития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Основные направления бюджетной политики и основные направления налоговой политики на очередной финансовый год и плановый период должны соответствовать бюджетной - финансовой, налоговой, денежно- кредитной, ценовой политике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Основные направления бюджетной политики и основные направления налоговой политики разрабатываются финансовым органом.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Статья 26. Состав показателей, утверждаемых решением о бюджете сельского поселения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В проекте решения о бюджете сельского поселения на очередной финансовый год и плановый период должны содержаться: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основные характеристики бюджета сельского поселения на очередной финансовый год и плановый период, к которым относятся общий объем доходов бюджета сельского поселения, общий объем расходов бюджета сельского поселения и дефицит (профицит) бюджета сельского поселения,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депутатов сельского поселения (кроме решений о бюджете).</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кодекса Российской Федерации.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2. Решением о бюджете сельского поселения на очередной финансовый год и плановый период утверждаются: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перечень главных администраторов доходов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перечень главных администраторов источников финансирования дефицита бюджета;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доходы бюджета сельского поселения по группам, подгруппам и статьям классификации доходов бюджетов Российской Федерации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распределение бюджетных ассигнований по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ведомственная структура расходов бюджета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7)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источники финансирования дефицита бюджета сельского поселения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сельского поселения по муниципальным гарантиям;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10) предельный объем расходов на обслуживание муниципального долга сельского поселения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11) объем бюджетных ассигнований муниципального дорожного фонда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12) программа муниципальных внутренних заимствований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13) программа муниципальных гарантий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14) общий объем условно утверждаемых (утвержденных) расходов в случае утверждения бюджета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15) иные показатели, установленные Бюджетным кодексом Российской Федерации, муниципальными правовыми актами.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3. Решением о бюджете сельского поселения на очередной финансовый год и плановый период устанавливаются: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цели предоставления бюджетного кредита,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а также условия и порядок проведения реструктуризации обязательств (задолженности) юридических лиц по бюджетному кредиту;</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2) размер резервного фонда администрации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27. Документы и материалы, представляемые в Совет депутатов сельского поселения одновременно с проектом решения о бюджете сельского поселения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Одновременно с проектом решения о бюджете сельского поселения на очередной финансовый год и плановый период в Совет депутатов сельского поселения</w:t>
      </w:r>
      <w:r w:rsidRPr="00C91709">
        <w:rPr>
          <w:rFonts w:ascii="Times New Roman" w:eastAsia="Times New Roman" w:hAnsi="Times New Roman" w:cs="Times New Roman"/>
          <w:b/>
          <w:sz w:val="28"/>
          <w:szCs w:val="28"/>
          <w:lang w:eastAsia="ru-RU"/>
        </w:rPr>
        <w:t xml:space="preserve"> </w:t>
      </w:r>
      <w:r w:rsidRPr="00C91709">
        <w:rPr>
          <w:rFonts w:ascii="Times New Roman" w:eastAsia="Times New Roman" w:hAnsi="Times New Roman" w:cs="Times New Roman"/>
          <w:sz w:val="28"/>
          <w:szCs w:val="28"/>
          <w:lang w:eastAsia="ru-RU"/>
        </w:rPr>
        <w:t>представляются: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1) основные направления бюджетной политики и основные направления налоговой политики на очередной финансовый год и плановый период (в составе пояснительной записки);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прогноз социально-экономического развития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пояснительная записка к проекту бюджета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sz w:val="28"/>
          <w:szCs w:val="28"/>
          <w:lang w:eastAsia="ru-RU"/>
        </w:rPr>
        <w:t xml:space="preserve"> 6) </w:t>
      </w:r>
      <w:r w:rsidRPr="00C91709">
        <w:rPr>
          <w:rFonts w:ascii="Times New Roman" w:eastAsia="Times New Roman" w:hAnsi="Times New Roman" w:cs="Times New Roman"/>
          <w:bCs/>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оценка ожидаемого исполнения бюджета сельского поселения на текущий финансовый год;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паспорта муниципальных программ (проекты изменений в указанные программы);</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9) бюджетный прогноз (проект бюджетного прогноза, проект изменений бюджетного прогноза) сельского поселения на долгосрочный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10) методики (проекты методик) и расчеты распределения межбюджетных трансфертов;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11) реестр источников доходов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12) приложение с распределением бюджетных ассигнований по разделам и подразделам классификации расходов бюджетов включается в состав приложения к пояснительной записке к проекту решения о бюджете;</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13) иные документы и материалы.</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2. При утверждении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утверждается путем изменения параметров планового периода утвержденного бюджета сельского поселения на очередной финансовый год и плановый период и </w:t>
      </w:r>
      <w:r w:rsidRPr="00C91709">
        <w:rPr>
          <w:rFonts w:ascii="Times New Roman" w:eastAsia="Times New Roman" w:hAnsi="Times New Roman" w:cs="Times New Roman"/>
          <w:sz w:val="28"/>
          <w:szCs w:val="28"/>
          <w:lang w:eastAsia="ru-RU"/>
        </w:rPr>
        <w:lastRenderedPageBreak/>
        <w:t>добавления к ним параметров второго года планового периода проекта бюджета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Изменение показателей ведомственной структуры расходов бюджета сельского поселения на очередной финансовый год и плановый период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Проект решения о бюджете сельского поселения на очередной финансовый год и плановый период, а также документы и материалы, предоставляемые одновременно с проектом решения о бюджете сельского поселения, направляются в Совет депутатов сельского поселения на бумажном и электронном носителях.</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28. Внесение проекта решения о бюджете сельского поселения на рассмотрение Совета депутатов сельского поселения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1.Администрация сельского поселения вносит на рассмотрение Совета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Одновременно с проектом бюджета сельского поселения на очередной финансовый год и плановый период на рассмотрение Совета депутатов сельского поселения представляются документы и материалы в соответствии с п.1 ст. 27 настоящего Положения.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29.  Принятие к рассмотрению проекта решения о бюджете сельского поселения Советом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1. В течение суток со дня внесения проекта решения  Совета депутатов  сельского поселения о бюджете сельского поселения на очередной финансовый год и плановый период в Совет депутатов сельского поселения, председатель Совета депутатов сельского поселения  направляет его в комиссию, ответственную за рассмотрение бюджета (далее - комиссия по бюджету), для подготовки в течение  трех рабочих дней со дня внесения проекта решения  заключения о соответствии представленных документов и материалов требованиям </w:t>
      </w:r>
      <w:hyperlink r:id="rId8" w:anchor="Par292" w:history="1">
        <w:r w:rsidRPr="00C91709">
          <w:rPr>
            <w:rFonts w:ascii="Times New Roman" w:eastAsia="Times New Roman" w:hAnsi="Times New Roman" w:cs="Times New Roman"/>
            <w:sz w:val="28"/>
            <w:szCs w:val="28"/>
            <w:lang w:eastAsia="ru-RU"/>
          </w:rPr>
          <w:t>статей 26, 2</w:t>
        </w:r>
      </w:hyperlink>
      <w:r w:rsidRPr="00C91709">
        <w:rPr>
          <w:rFonts w:ascii="Times New Roman" w:eastAsia="Times New Roman" w:hAnsi="Times New Roman" w:cs="Times New Roman"/>
          <w:sz w:val="28"/>
          <w:szCs w:val="28"/>
          <w:lang w:eastAsia="ru-RU"/>
        </w:rPr>
        <w:t>7 настоящего Положения.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Одновременно, председатель Совета депутатов сельского поселения направляет проект решения о бюджете сельского поселения на очередной финансовый год и плановый период в Контрольно-счетную палату для подготовки заключения на него в течение пяти рабочих дней со дня его внесения в Совет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Комиссия по бюджету и Контрольно-счетная палата вправе запросить дополнительную информацию по показателям, содержащимся в проекте </w:t>
      </w:r>
      <w:r w:rsidRPr="00C91709">
        <w:rPr>
          <w:rFonts w:ascii="Times New Roman" w:eastAsia="Times New Roman" w:hAnsi="Times New Roman" w:cs="Times New Roman"/>
          <w:sz w:val="28"/>
          <w:szCs w:val="28"/>
          <w:lang w:eastAsia="ru-RU"/>
        </w:rPr>
        <w:lastRenderedPageBreak/>
        <w:t>решения о бюджете сельского поселения на очередной финансовый год и плановый период и во вносимых одновременно с ним документах и материалах в соответствии со статьями 26, 27 настоящего Положения.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Комиссия по бюджету подготавливает заключение о соответствии представленных документов и материалов требованиям настоящего Положения в срок, указанный в пункте 1 настоящей статьи для подготовки заключения.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Указанный проект решения о бюджете сельского поселения на очередной финансовый год и плановый период подлежит возврату администрацией сельского поселения комиссией по бюджету в пределах срока, указанного в абзаце первом настоящего пункта, для доработки, если состав представленных документов и материалов не соответствует требованиям статей 26, 27 настоящего Положения.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В случае возврата на доработку проекта решения о бюджете сельского поселения на очередной финансовый год и плановый период, администрация сельского поселения в течение 5 дней предоставляет в Совет депутатов сельского поселения доработанный проект решения о бюджете сельского поселения со всеми необходимыми документами и материалами.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Внесенный проект решения о бюджете сельского поселения на очередной финансовый год и плановый период с заключением комиссии по бюджету направляется на рассмотрение Совета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30. Порядок рассмотрения проекта решения о бюджете сельского поселения и его утверждения Советом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1. Совет депутатов сельского поселения рассматривает проект решения о бюджете сельского поселения на очередной финансовый год и плановый период в двух чтениях.</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bCs/>
          <w:sz w:val="28"/>
          <w:szCs w:val="28"/>
          <w:lang w:eastAsia="ru-RU"/>
        </w:rPr>
        <w:t>2.</w:t>
      </w:r>
      <w:r w:rsidRPr="00C91709">
        <w:rPr>
          <w:rFonts w:ascii="Times New Roman" w:eastAsia="Times New Roman" w:hAnsi="Times New Roman" w:cs="Times New Roman"/>
          <w:sz w:val="28"/>
          <w:szCs w:val="28"/>
          <w:lang w:eastAsia="ru-RU"/>
        </w:rPr>
        <w:t xml:space="preserve"> При рассмотрении Советом депутатов сельского поселения проекта решения о бюджете сельского поселения на очередной финансовый год и плановый период в первом чтении обсуждаются: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прогноз социально-экономического развития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основные направления бюджетной политики и основные направления налоговой политики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основные характеристики бюджета сельского поселения на очередной финансовый год и плановый период, к которым относится: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общий объем доходов;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общий объем расходов;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дефицит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общий объем межбюджетных трансфертов.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При рассмотрении в первом чтении проекта решения о бюджете сельского поселения  Совет депутатов сельского поселения заслушивает  доклад  администрации сельского поселения о прогнозе социально-</w:t>
      </w:r>
      <w:r w:rsidRPr="00C91709">
        <w:rPr>
          <w:rFonts w:ascii="Times New Roman" w:eastAsia="Times New Roman" w:hAnsi="Times New Roman" w:cs="Times New Roman"/>
          <w:sz w:val="28"/>
          <w:szCs w:val="28"/>
          <w:lang w:eastAsia="ru-RU"/>
        </w:rPr>
        <w:lastRenderedPageBreak/>
        <w:t>экономического развития сельского поселения на очередной финансовый год и плановый период, доклад руководителя финансового органа о проекте бюджета сельского поселения на очередной финансовый год и плановый период и основных направлениях бюджетной политики и основных направлениях налоговой политики на очередной финансовый год и плановый период, заключение Контрольно-счетной палаты   и принимает решение о принятии или об отклонении указанного проекта решения.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4. Проект решения о бюджете сельского поселения на очередной финансовый год и плановый период считается принятым в первом чтении,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5. При отклонении проекта решения о бюджете сельского поселения на очередной финансовый год и плановый период в первом чтении Совет депутатов сельского поселения в течение 3 рабочих дней принимает одно из следующих решений:</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1) о создании согласительной комиссии;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2) о возвращении указанного проекта на доработку.</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6. Сформированная согласительная комиссия из депутатов Совета депутатов сельского поселения, представителей Контрольно-счетной палаты и представителей администрации сельского поселения корректирует проект бюджета сельского поселения на очередной финансовый год и плановый период в течение 7 календарных дней со дня ее образования. Решение согласительной комиссии считается принятым, если за него проголосовали большинство присутствующих на заседании согласительной комиссии представителей с каждой стороны.</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Согласованный комиссией вариант проекта решения о бюджете сельского поселения на очередной финансовый год и плановый период подлежит внесению на рассмотрение Совета депутатов сельского поселения в первом чтении.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В случае возврата на доработку, администрация сельского поселения в течение 5 календарных дней представляет в Совет депутатов сельского поселения новый проект решения о бюджете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9. Во втором чтении проект решения о бюджете сельского поселения на очередной финансовый год и плановый период рассматривается Советом депутатов сельского поселения в течение 30 дней со дня принятия его в первом чтении.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10. Предметом рассмотрения проекта решения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во втором чтении являются следующие показатели и характеристики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1) перечень главных администраторов доходов;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2) перечень администраторов источников финансирования дефицита;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sz w:val="28"/>
          <w:szCs w:val="28"/>
          <w:lang w:eastAsia="ru-RU"/>
        </w:rPr>
        <w:lastRenderedPageBreak/>
        <w:t>3) доходы бюджета сельского поселения по группам, подгруппам и статьям классификации доходов бюджетов Российской Федерации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sz w:val="28"/>
          <w:szCs w:val="28"/>
          <w:lang w:eastAsia="ru-RU"/>
        </w:rPr>
        <w:t>4) распределение бюджетных ассигнований по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ведомственная структура расходов бюджета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7) объем межбюджетных трансфертов, предоставляемых другим бюджетам бюджетной системы Российской Федерации в </w:t>
      </w:r>
      <w:r w:rsidRPr="00C91709">
        <w:rPr>
          <w:rFonts w:ascii="Times New Roman" w:eastAsia="Times New Roman" w:hAnsi="Times New Roman" w:cs="Times New Roman"/>
          <w:sz w:val="28"/>
          <w:szCs w:val="28"/>
          <w:lang w:eastAsia="ru-RU"/>
        </w:rPr>
        <w:t>очередном финансовом году и плановом периоде</w:t>
      </w:r>
      <w:r w:rsidRPr="00C91709">
        <w:rPr>
          <w:rFonts w:ascii="Times New Roman" w:eastAsia="Times New Roman" w:hAnsi="Times New Roman" w:cs="Times New Roman"/>
          <w:bCs/>
          <w:sz w:val="28"/>
          <w:szCs w:val="28"/>
          <w:lang w:eastAsia="ru-RU"/>
        </w:rPr>
        <w:t>;</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8) источники финансирования дефицита бюджета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сельского поселения по муниципальным гарантиям;</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10) размер резервного фонда администрации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11) программа муниципальных гарантий на очередной финансовый год и плановый период; </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12) программа муниципальных заимствований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13) предельный объем расходов на обслуживание муниципального долга сельского поселения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14) объем бюджетных ассигнований муниципального дорожного фонда сельского поселения на очередной финансовый год и плановый период;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11. При рассмотрении проекта решения о бюджете сельского поселения на очередной финансовый год и плановый период во втором чтении Совет депутатов сельского поселения заслушивает доклад руководителя финансового органа о проекте бюджета сельского поселения на 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12. Во втором чтении проект решения о бюджете сельского поселения на очередной финансовый год и плановый период выносится на голосование в целом.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13. Решение о бюджете сельского поселения на очередной финансовый год и плановый период считается принятым, если за него проголосовало две трети от установленного числа депутатов Совета депутатов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lastRenderedPageBreak/>
        <w:t xml:space="preserve">14. Решение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должно быть рассмотрено, утверждено Советом депутатов сельского поселения, подписано главой сельского поселения и председателем Совета депутатов сельского поселения, обнародовано до начала очередного финансового года.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Решение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вступает в силу с 1 января и действует до 31 декабря очередного финансового года.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15. В случае, если решение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не вступило в силу с начала финансового года, финансовый орган правомочен ежемесячно доводить до главных распорядителей бюджетных средств: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91709">
        <w:rPr>
          <w:rFonts w:ascii="Times New Roman" w:eastAsia="Times New Roman" w:hAnsi="Times New Roman" w:cs="Times New Roman"/>
          <w:bCs/>
          <w:sz w:val="28"/>
          <w:szCs w:val="28"/>
          <w:lang w:eastAsia="ru-RU"/>
        </w:rPr>
        <w:t xml:space="preserve"> 16. Если решение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w:t>
      </w:r>
      <w:hyperlink r:id="rId9" w:anchor="Par30#Par30" w:history="1">
        <w:r w:rsidRPr="00C91709">
          <w:rPr>
            <w:rFonts w:ascii="Times New Roman" w:eastAsia="Times New Roman" w:hAnsi="Times New Roman" w:cs="Times New Roman"/>
            <w:bCs/>
            <w:sz w:val="28"/>
            <w:szCs w:val="28"/>
            <w:lang w:eastAsia="ru-RU"/>
          </w:rPr>
          <w:t>15</w:t>
        </w:r>
      </w:hyperlink>
      <w:r w:rsidRPr="00C91709">
        <w:rPr>
          <w:rFonts w:ascii="Times New Roman" w:eastAsia="Times New Roman" w:hAnsi="Times New Roman" w:cs="Times New Roman"/>
          <w:bCs/>
          <w:sz w:val="28"/>
          <w:szCs w:val="28"/>
          <w:lang w:eastAsia="ru-RU"/>
        </w:rPr>
        <w:t xml:space="preserve"> настоящей статьи,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депутатов сельского поселения проект решения о внесении изменений в решение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уточняющего показатели бюджета с учетом исполнения бюджета за период временного управления бюджетом. Указанный проект решения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bCs/>
          <w:sz w:val="28"/>
          <w:szCs w:val="28"/>
          <w:lang w:eastAsia="ru-RU"/>
        </w:rPr>
        <w:t xml:space="preserve"> рассматривается и утверждается Советом депутатов сельского поселения в срок, не превышающий 15 календарных дней со дня его представления.</w:t>
      </w:r>
    </w:p>
    <w:p w:rsidR="00C91709" w:rsidRPr="00C91709" w:rsidRDefault="00C91709" w:rsidP="00C9170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sz w:val="28"/>
          <w:szCs w:val="28"/>
          <w:lang w:eastAsia="ru-RU"/>
        </w:rPr>
        <w:t xml:space="preserve">Статья 31. </w:t>
      </w:r>
      <w:r w:rsidRPr="00C91709">
        <w:rPr>
          <w:rFonts w:ascii="Times New Roman" w:eastAsia="Times New Roman" w:hAnsi="Times New Roman" w:cs="Times New Roman"/>
          <w:color w:val="000000"/>
          <w:sz w:val="28"/>
          <w:szCs w:val="28"/>
          <w:lang w:eastAsia="ru-RU"/>
        </w:rPr>
        <w:t xml:space="preserve">Публичные слушания по проекту решения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Публичные слушания по проекту решения о бюджете сельского поселения на </w:t>
      </w:r>
      <w:r w:rsidRPr="00C91709">
        <w:rPr>
          <w:rFonts w:ascii="Times New Roman" w:eastAsia="Times New Roman" w:hAnsi="Times New Roman" w:cs="Times New Roman"/>
          <w:sz w:val="28"/>
          <w:szCs w:val="28"/>
          <w:lang w:eastAsia="ru-RU"/>
        </w:rPr>
        <w:t>очередной финансовый год и плановый период</w:t>
      </w:r>
      <w:r w:rsidRPr="00C91709">
        <w:rPr>
          <w:rFonts w:ascii="Times New Roman" w:eastAsia="Times New Roman" w:hAnsi="Times New Roman" w:cs="Times New Roman"/>
          <w:color w:val="000000"/>
          <w:sz w:val="28"/>
          <w:szCs w:val="28"/>
          <w:lang w:eastAsia="ru-RU"/>
        </w:rPr>
        <w:t xml:space="preserve"> производятся в порядке, определенном Положением о публичных слушаниях в Сусанинском сельском поселении.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center"/>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val="en-US" w:eastAsia="ru-RU"/>
        </w:rPr>
        <w:t>V</w:t>
      </w:r>
      <w:r w:rsidRPr="00C91709">
        <w:rPr>
          <w:rFonts w:ascii="Times New Roman" w:eastAsia="Times New Roman" w:hAnsi="Times New Roman" w:cs="Times New Roman"/>
          <w:sz w:val="24"/>
          <w:szCs w:val="24"/>
          <w:lang w:eastAsia="ru-RU"/>
        </w:rPr>
        <w:t>.</w:t>
      </w:r>
      <w:r w:rsidRPr="00C91709">
        <w:rPr>
          <w:rFonts w:ascii="Times New Roman" w:eastAsia="Times New Roman" w:hAnsi="Times New Roman" w:cs="Times New Roman"/>
          <w:sz w:val="28"/>
          <w:szCs w:val="28"/>
          <w:lang w:eastAsia="ru-RU"/>
        </w:rPr>
        <w:t xml:space="preserve"> ВНЕСЕНИЕ ИЗМЕНЕНИЙ В РЕШЕНИЕ О БЮДЖЕТЕ СЕЛЬСКОГО ПОСЕЛЕНИЯ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Статья 32. Внесение изменений в решение о бюджете сельского поселения на текущий финансовый год</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Администрация сельского поселения разрабатывает и представляет главе сельского поселения для внесения в Совет депутатов сельского поселения проекты решений о внесении изменений в решение о бюджете сельского поселения на текущий финансовый год по всем вопросам, являющимся предметом правового регулирования указанного решения.</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Одновременно с проектом указанного решения предоставляется пояснительная записка с обоснованием предлагаемых изменений в решение о бюджете сельского поселения на текущий финансовый год.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33. Рассмотрение и утверждение проекта решения о внесении изменений в решение о бюджете сельского поселения на текущий финансовый год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1. Проект решения о внесении изменений в решение о бюджете сельского поселения на текущий финансовый год и плановый период рассматривается Советом депутатов сельского поселения в одном чтении в течение 20 календарных дней со дня его внесения главой сельского поселения в Совет депутатов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2. Председатель Совета депутатов сельского поселения, в течение суток со дня внесения проекта решения о внесении изменений в решение о бюджете сельского поселения на текущий финансовый год и плановый период, направляет его в Контрольно-счетную палату для подготовки заключения.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3. При рассмотрении проекта решения о бюджете сельского поселения, о внесении изменений в решение о бюджете сельского поселения на текущий финансовый год и плановый период, заслушивается доклад руководителя финансового органа и рассматривается заключение Контрольно- счетной палаты.</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4. Проект решения о внесении изменений в решение о бюджете сельского поселения на текущий финансовый год и плановый период выносится на голосование в целом.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5.  Проект решения </w:t>
      </w:r>
      <w:r w:rsidRPr="00C91709">
        <w:rPr>
          <w:rFonts w:ascii="Times New Roman" w:eastAsia="Times New Roman" w:hAnsi="Times New Roman" w:cs="Times New Roman"/>
          <w:color w:val="000000"/>
          <w:sz w:val="28"/>
          <w:szCs w:val="28"/>
          <w:lang w:eastAsia="ru-RU"/>
        </w:rPr>
        <w:t xml:space="preserve">о внесении изменений в решение о бюджете сельского поселения на текущий финансовый год и плановый период </w:t>
      </w:r>
      <w:r w:rsidRPr="00C91709">
        <w:rPr>
          <w:rFonts w:ascii="Times New Roman" w:eastAsia="Times New Roman" w:hAnsi="Times New Roman" w:cs="Times New Roman"/>
          <w:sz w:val="28"/>
          <w:szCs w:val="28"/>
          <w:lang w:eastAsia="ru-RU"/>
        </w:rPr>
        <w:t>считается принятым,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4"/>
          <w:szCs w:val="24"/>
          <w:lang w:eastAsia="ru-RU"/>
        </w:rPr>
        <w:t xml:space="preserve"> </w:t>
      </w:r>
      <w:r w:rsidRPr="00C91709">
        <w:rPr>
          <w:rFonts w:ascii="Times New Roman" w:eastAsia="Times New Roman" w:hAnsi="Times New Roman" w:cs="Times New Roman"/>
          <w:color w:val="000000"/>
          <w:sz w:val="28"/>
          <w:szCs w:val="28"/>
          <w:lang w:val="en-US" w:eastAsia="ru-RU"/>
        </w:rPr>
        <w:t>VI</w:t>
      </w:r>
      <w:r w:rsidRPr="00C91709">
        <w:rPr>
          <w:rFonts w:ascii="Times New Roman" w:eastAsia="Times New Roman" w:hAnsi="Times New Roman" w:cs="Times New Roman"/>
          <w:color w:val="000000"/>
          <w:sz w:val="28"/>
          <w:szCs w:val="28"/>
          <w:lang w:eastAsia="ru-RU"/>
        </w:rPr>
        <w:t>.</w:t>
      </w:r>
      <w:r w:rsidRPr="00C91709">
        <w:rPr>
          <w:rFonts w:ascii="Times New Roman" w:eastAsia="Times New Roman" w:hAnsi="Times New Roman" w:cs="Times New Roman"/>
          <w:color w:val="000000"/>
          <w:sz w:val="24"/>
          <w:szCs w:val="24"/>
          <w:lang w:eastAsia="ru-RU"/>
        </w:rPr>
        <w:t xml:space="preserve"> </w:t>
      </w:r>
      <w:r w:rsidRPr="00C91709">
        <w:rPr>
          <w:rFonts w:ascii="Times New Roman" w:eastAsia="Times New Roman" w:hAnsi="Times New Roman" w:cs="Times New Roman"/>
          <w:color w:val="000000"/>
          <w:sz w:val="28"/>
          <w:szCs w:val="28"/>
          <w:lang w:eastAsia="ru-RU"/>
        </w:rPr>
        <w:t xml:space="preserve">ИСПОЛНЕНИЕ БЮДЖЕТА СЕЛЬСКОГО ПОСЕЛЕНИЯ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34. Исполнение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Исполнение бюджета сельского поселения обеспечивается администрацией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lastRenderedPageBreak/>
        <w:t>Организация исполнения бюджета сельского поселения возлагается на финансовый отдел. Исполнение бюджета сельского поселения организуется в соответствии с бюджетным законодательством на основе сводной бюджетной росписи и кассового плана.</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Составление и ведение сводной бюджетной росписи осуществляется финансовым отделом в соответствии с установленным им порядком.</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Бюджет сельского поселения исполняется на основе единства кассы и подведомственности расходов.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Управление средствами на едином счете бюджета сельского поселения осуществляет финансовый отдел.</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val="en-US" w:eastAsia="ru-RU"/>
        </w:rPr>
        <w:t>VII</w:t>
      </w:r>
      <w:r w:rsidRPr="00C91709">
        <w:rPr>
          <w:rFonts w:ascii="Times New Roman" w:eastAsia="Times New Roman" w:hAnsi="Times New Roman" w:cs="Times New Roman"/>
          <w:color w:val="000000"/>
          <w:sz w:val="28"/>
          <w:szCs w:val="28"/>
          <w:lang w:eastAsia="ru-RU"/>
        </w:rPr>
        <w:t>. ПОРЯДОК РАССМОТРЕНИЯ И УТВЕРЖДЕНИЯ ОТЧЕТА ОБ ИСПОЛНЕНИИ БЮДЖЕТА СЕЛЬСКОГО ПОСЕЛЕНИЯ</w:t>
      </w:r>
    </w:p>
    <w:p w:rsidR="00C91709" w:rsidRPr="00C91709" w:rsidRDefault="00C91709" w:rsidP="00C91709">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color w:val="000000"/>
          <w:sz w:val="28"/>
          <w:szCs w:val="28"/>
          <w:lang w:eastAsia="ru-RU"/>
        </w:rPr>
        <w:t xml:space="preserve">Статья 35. </w:t>
      </w:r>
      <w:r w:rsidRPr="00C91709">
        <w:rPr>
          <w:rFonts w:ascii="Arial" w:eastAsia="Times New Roman" w:hAnsi="Arial" w:cs="Arial"/>
          <w:sz w:val="20"/>
          <w:szCs w:val="20"/>
          <w:lang w:eastAsia="ru-RU"/>
        </w:rPr>
        <w:t xml:space="preserve"> </w:t>
      </w:r>
      <w:r w:rsidRPr="00C91709">
        <w:rPr>
          <w:rFonts w:ascii="Times New Roman" w:eastAsia="Times New Roman" w:hAnsi="Times New Roman" w:cs="Times New Roman"/>
          <w:sz w:val="28"/>
          <w:szCs w:val="28"/>
          <w:lang w:eastAsia="ru-RU"/>
        </w:rPr>
        <w:t>Направление отчета об исполнении бюджета сельского поселения за первый квартал, первое полугодие и девять месяцев текущего финансового года в Совет депутатов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Администрация сельского поселения направляет в Совет депутатов сельского поселения отчет об исполнении бюджета сельского поселения за первый квартал, первое полугодие и девять месяцев текущего финансового года не позднее 15 дней со дня его предоставления в финансовое управление администрации Ульчского муниципального района.</w:t>
      </w: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36. Порядок проведения внешней проверки годового отчета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1. Годовой отчет об исполнении бюджета сельского поселения за отчетный период до его рассмотрения в Совете депутатов сельского поселения подлежит внешней проверке.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2. Внешняя проверка годового отчета об исполнении бюджета сельского поселения за отчетный финансовый год осуществляется Контрольно-счетной палатой с соблюдением требований бюджетного законодательства и включает в себя внешнюю проверку бюджетной отчетности главных распорядителей бюджетных средств,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 за отчетный финансовый год.</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3. Главные распорядители бюджетных средств, главные администраторы доходов бюджета сельского поселения, главные администраторы источников финансирования дефицита бюджета сельского поселения представляют бюджетную отчетность </w:t>
      </w:r>
      <w:r w:rsidRPr="00C91709">
        <w:rPr>
          <w:rFonts w:ascii="Times New Roman" w:eastAsia="Times New Roman" w:hAnsi="Times New Roman" w:cs="Times New Roman"/>
          <w:sz w:val="28"/>
          <w:szCs w:val="28"/>
          <w:lang w:eastAsia="ru-RU"/>
        </w:rPr>
        <w:t>на бумажном и электронном носителях</w:t>
      </w:r>
      <w:r w:rsidRPr="00C91709">
        <w:rPr>
          <w:rFonts w:ascii="Arial" w:eastAsia="Times New Roman" w:hAnsi="Arial" w:cs="Arial"/>
          <w:sz w:val="20"/>
          <w:szCs w:val="20"/>
          <w:lang w:eastAsia="ru-RU"/>
        </w:rPr>
        <w:t xml:space="preserve"> </w:t>
      </w:r>
      <w:r w:rsidRPr="00C91709">
        <w:rPr>
          <w:rFonts w:ascii="Times New Roman" w:eastAsia="Times New Roman" w:hAnsi="Times New Roman" w:cs="Times New Roman"/>
          <w:color w:val="000000"/>
          <w:sz w:val="28"/>
          <w:szCs w:val="28"/>
          <w:lang w:eastAsia="ru-RU"/>
        </w:rPr>
        <w:t>не позднее 25 марта</w:t>
      </w:r>
      <w:r w:rsidRPr="00C91709">
        <w:rPr>
          <w:rFonts w:ascii="Times New Roman" w:eastAsia="Times New Roman" w:hAnsi="Times New Roman" w:cs="Times New Roman"/>
          <w:b/>
          <w:color w:val="000000"/>
          <w:sz w:val="28"/>
          <w:szCs w:val="28"/>
          <w:lang w:eastAsia="ru-RU"/>
        </w:rPr>
        <w:t xml:space="preserve"> </w:t>
      </w:r>
      <w:r w:rsidRPr="00C91709">
        <w:rPr>
          <w:rFonts w:ascii="Times New Roman" w:eastAsia="Times New Roman" w:hAnsi="Times New Roman" w:cs="Times New Roman"/>
          <w:color w:val="000000"/>
          <w:sz w:val="28"/>
          <w:szCs w:val="28"/>
          <w:lang w:eastAsia="ru-RU"/>
        </w:rPr>
        <w:t>текущего финансового года в Контрольно-счетную палату для осуществления внешней проверки.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w:t>
      </w:r>
      <w:r w:rsidRPr="00C91709">
        <w:rPr>
          <w:rFonts w:ascii="Times New Roman" w:eastAsia="Times New Roman" w:hAnsi="Times New Roman" w:cs="Times New Roman"/>
          <w:color w:val="000000"/>
          <w:sz w:val="28"/>
          <w:szCs w:val="28"/>
          <w:lang w:eastAsia="ru-RU"/>
        </w:rPr>
        <w:t xml:space="preserve"> Результаты внешней проверки бюджетной отчетности оформляются заключениями Контрольно- счетной палаты по каждому главному </w:t>
      </w:r>
      <w:r w:rsidRPr="00C91709">
        <w:rPr>
          <w:rFonts w:ascii="Times New Roman" w:eastAsia="Times New Roman" w:hAnsi="Times New Roman" w:cs="Times New Roman"/>
          <w:color w:val="000000"/>
          <w:sz w:val="28"/>
          <w:szCs w:val="28"/>
          <w:lang w:eastAsia="ru-RU"/>
        </w:rPr>
        <w:lastRenderedPageBreak/>
        <w:t>распорядителю бюджетных средств, главному администратору доходов и главному администратору источников дефицита бюджета и представляются соответствующему главному распорядителю бюджетных средств, главному администратору доходов и главному администратору источников дефицита бюджета</w:t>
      </w:r>
      <w:r w:rsidRPr="00C91709">
        <w:rPr>
          <w:rFonts w:ascii="Arial" w:eastAsia="Times New Roman" w:hAnsi="Arial" w:cs="Arial"/>
          <w:sz w:val="20"/>
          <w:szCs w:val="20"/>
          <w:lang w:eastAsia="ru-RU"/>
        </w:rPr>
        <w:t xml:space="preserve"> </w:t>
      </w:r>
      <w:r w:rsidRPr="00C91709">
        <w:rPr>
          <w:rFonts w:ascii="Times New Roman" w:eastAsia="Times New Roman" w:hAnsi="Times New Roman" w:cs="Times New Roman"/>
          <w:sz w:val="28"/>
          <w:szCs w:val="28"/>
          <w:lang w:eastAsia="ru-RU"/>
        </w:rPr>
        <w:t>не позднее одного месяца с даты предоставления бюджетной отчетности, для ознакомления и предоставления пояснений по замечаниям, изложенным в них.</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sz w:val="28"/>
          <w:szCs w:val="28"/>
          <w:lang w:eastAsia="ru-RU"/>
        </w:rPr>
        <w:t xml:space="preserve"> 5.</w:t>
      </w:r>
      <w:r w:rsidRPr="00C91709">
        <w:rPr>
          <w:rFonts w:ascii="Times New Roman" w:eastAsia="Times New Roman" w:hAnsi="Times New Roman" w:cs="Times New Roman"/>
          <w:color w:val="000000"/>
          <w:sz w:val="28"/>
          <w:szCs w:val="28"/>
          <w:lang w:eastAsia="ru-RU"/>
        </w:rPr>
        <w:t xml:space="preserve"> Администрация сельского поселения представляет отчет об исполнении бюджета сельского поселения за отчетный финансовый год в Контрольно-счетную палату для проведения внешней проверки и подготовки заключения на него не позднее 01 апреля текущего года. Подготовка заключения на годовой отчет об исполнении бюджета сельского поселения за отчетный финансовый год проводится в срок, не превышающий один месяц.</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6. Контрольно-счетная палата готовит заключение на отчет об исполнении бюджета сельского поселения за отчетный финансовый год с учетом данных внешней проверки годовой </w:t>
      </w:r>
      <w:r w:rsidRPr="00C91709">
        <w:rPr>
          <w:rFonts w:ascii="Times New Roman" w:eastAsia="Times New Roman" w:hAnsi="Times New Roman" w:cs="Times New Roman"/>
          <w:color w:val="000000"/>
          <w:sz w:val="28"/>
          <w:szCs w:val="28"/>
          <w:lang w:eastAsia="ru-RU"/>
        </w:rPr>
        <w:t xml:space="preserve">бюджетной отчетности главных администраторов бюджетных средств.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7. Заключение на годовой отчет об исполнении бюджета сельского поселения за отчетный финансовый год не позднее 01 мая текущего финансового года представляется Контрольно-счетной палатой в Совет депутатов сельского поселения с одновременным направлением в администрацию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37.  Предоставление в Совет депутатов сельского поселения годового отчета об исполнении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1. Годовой отчет об исполнении бюджета сельского поселения за отчетный финансовый год предоставляется главой сельского поселения в Совет депутатов сельского поселения для рассмотрения и утверждения не позднее 01 мая текущего финансового года.</w:t>
      </w:r>
    </w:p>
    <w:p w:rsidR="00C91709" w:rsidRPr="00C91709" w:rsidRDefault="00C91709" w:rsidP="00C91709">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Одновременно с годовым отчетом об исполнении бюджета сельского поселения за отчетный финансовый год представляются: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проект решения Совета депутатов сельского поселения об исполнении бюджета сельского поселения за отчетный финансовый год;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баланс исполнения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отчет о финансовых результатах деятельности;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отчет о движении денежных средств;</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пояснительная записка;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отчет об использовании бюджетных ассигнований резервного фонда;</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7) информация о предоставлении межбюджетных трансфертов другим бюджетам бюджетной системы Российской Федерации за отчетный финансовый год;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8) информация об использовании бюджетных ассигнований муниципального дорожного фонда за отчетный финансовый год;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9) сводный годовой отчет о ходе реализации и об оценке эффективности муниципальных программ;</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10) иная отчетность, предусмотренная бюджетным законодательством Российской Федерации.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Проект решения Совета депутатов сельского поселения об исполнении бюджета сельского поселения за отчетный финансовый год и пояснительная записка к нему направляются в Совет депутатов сельского поселения на бумажном и электронном носителях.</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38. Публичные слушания по проекту решения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Публичные слушания по проекту решения об исполнении бюджета сельского поселения проводятся в порядке, определенном Положением о публичных слушаниях в Сусанинском сельском поселении.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C91709">
        <w:rPr>
          <w:rFonts w:ascii="Arial" w:eastAsia="Times New Roman" w:hAnsi="Arial" w:cs="Arial"/>
          <w:sz w:val="20"/>
          <w:szCs w:val="20"/>
          <w:lang w:eastAsia="ru-RU"/>
        </w:rPr>
        <w:t xml:space="preserve"> </w:t>
      </w: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39. Рассмотрение и утверждение годового отчета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Совет депутатов сельского поселения рассматривает проект решения Совета депутатов сельского поселения об исполнении бюджета сельского поселения за отчетный финансовый год в течение 30 дней календарных со дня его внесения администрацией сельского поселения в одном чтении.</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При рассмотрении годового отчета об исполнении бюджета сельского поселения за отчетный финансовый год Совет депутатов сельского поселения заслушивает доклад руководителя финансового органа об исполнении бюджета сельского поселения за отчетный финансовый год, содоклад председателя комиссии по бюджету и заключение Контрольно- счетной палаты.</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По результатам рассмотрения годового отчета об исполнении бюджета сельского поселения за отчетный финансовый год Совет депутатов сельского поселения принимает либо отклоняет проект решения об исполнении бюджета сельского поселения за отчетный финансовый год.</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В случае отклонения Советом депутатов сельского поселения решения об исполнении бюджета сельского поселения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Советом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5. Повторно представленный проект решения об исполнении бюджета сельского поселения за отчетный финансовый год Совет депутатов сельского поселения рассматривает и принимает в течение 10 дней со дня его внесения в Совет депутатов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6. Проект решения об исполнении бюджета сельского поселения за отчетный финансовый год считается принятым,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rsidR="00C91709" w:rsidRPr="00C91709" w:rsidRDefault="00C91709" w:rsidP="00C9170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Статья 40. Решение Совета депутатов сельского поселения об исполнении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Решением Совета депутатов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Отдельными приложениями к решению Совета депутатов сельского поселения об исполнении бюджета сельского поселения утверждаются показатели:</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1)  доходов бюджета сельского поселения по кодам классификации доходов бюджетов;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2) расходов бюджета сельского поселения по ведомственной структуре расходов бюджета сельского поселения;</w:t>
      </w:r>
    </w:p>
    <w:p w:rsidR="00C91709" w:rsidRPr="00C91709" w:rsidRDefault="00C91709" w:rsidP="00C91709">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sz w:val="28"/>
          <w:szCs w:val="28"/>
          <w:lang w:eastAsia="ru-RU"/>
        </w:rPr>
        <w:t>3)</w:t>
      </w:r>
      <w:r w:rsidRPr="00C91709">
        <w:rPr>
          <w:rFonts w:ascii="Times New Roman" w:eastAsia="Times New Roman" w:hAnsi="Times New Roman" w:cs="Times New Roman"/>
          <w:b/>
          <w:sz w:val="28"/>
          <w:szCs w:val="28"/>
          <w:lang w:eastAsia="ru-RU"/>
        </w:rPr>
        <w:t xml:space="preserve"> </w:t>
      </w:r>
      <w:r w:rsidRPr="00C91709">
        <w:rPr>
          <w:rFonts w:ascii="Times New Roman" w:eastAsia="Times New Roman" w:hAnsi="Times New Roman" w:cs="Times New Roman"/>
          <w:color w:val="000000"/>
          <w:sz w:val="28"/>
          <w:szCs w:val="28"/>
          <w:lang w:eastAsia="ru-RU"/>
        </w:rPr>
        <w:t>расходов бюджета сельского поселения по разделам и подразделам классификации расходов бюджетов;</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4) источников финансирования дефицита бюджета сельского поселения по кодам классификации источников финансирования дефицитов бюджетов;</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       5)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  </w:t>
      </w: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91709" w:rsidRPr="00C91709" w:rsidRDefault="00C91709" w:rsidP="00C9170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4"/>
          <w:szCs w:val="24"/>
          <w:lang w:val="en-US" w:eastAsia="ru-RU"/>
        </w:rPr>
        <w:t>VIII</w:t>
      </w:r>
      <w:r w:rsidRPr="00C91709">
        <w:rPr>
          <w:rFonts w:ascii="Times New Roman" w:eastAsia="Times New Roman" w:hAnsi="Times New Roman" w:cs="Times New Roman"/>
          <w:sz w:val="28"/>
          <w:szCs w:val="28"/>
          <w:lang w:eastAsia="ru-RU"/>
        </w:rPr>
        <w:t>. МУНИЦИПАЛЬНЫЙ ФИНАНСОВЫЙ КОНТРОЛЬ</w:t>
      </w:r>
    </w:p>
    <w:p w:rsidR="00C91709" w:rsidRPr="00C91709" w:rsidRDefault="00C91709" w:rsidP="00C9170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Статья 41. Полномочия Контрольно-счетной палаты по осуществлению внешнего муниципального финансового контроля</w:t>
      </w:r>
    </w:p>
    <w:p w:rsidR="00C91709" w:rsidRPr="00C91709" w:rsidRDefault="00C91709" w:rsidP="00C91709">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91709">
        <w:rPr>
          <w:rFonts w:ascii="Arial" w:eastAsia="Times New Roman" w:hAnsi="Arial" w:cs="Arial"/>
          <w:sz w:val="28"/>
          <w:szCs w:val="28"/>
          <w:lang w:eastAsia="ru-RU"/>
        </w:rPr>
        <w:t xml:space="preserve"> </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Полномочиями Контрольно-счетной палаты по осуществлению    внешнего муниципального финансового контроля являются: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годового отчета об исполнении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 xml:space="preserve">3) контроль в других сферах, установленных Федеральным </w:t>
      </w:r>
      <w:hyperlink r:id="rId10" w:history="1">
        <w:r w:rsidRPr="00C91709">
          <w:rPr>
            <w:rFonts w:ascii="Times New Roman" w:eastAsia="Times New Roman" w:hAnsi="Times New Roman" w:cs="Times New Roman"/>
            <w:sz w:val="28"/>
            <w:szCs w:val="28"/>
            <w:lang w:eastAsia="ru-RU"/>
          </w:rPr>
          <w:t>законом</w:t>
        </w:r>
      </w:hyperlink>
      <w:r w:rsidRPr="00C91709">
        <w:rPr>
          <w:rFonts w:ascii="Times New Roman" w:eastAsia="Times New Roman" w:hAnsi="Times New Roman" w:cs="Times New Roman"/>
          <w:sz w:val="28"/>
          <w:szCs w:val="28"/>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Совета депутатов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При осуществлении полномочий по внешнему муниципальному финансовому контролю Контрольно-счетной палатой:</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проводятся проверки, ревизии, обследования;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2) направляются объектам контроля акты, заключения, представления и (или) предписания;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Порядок осуществления полномочий Контрольно-счетной палатой по внешнему муниципальному финансовому контролю определяется соответственно федеральными законами, муниципальными правовыми актами представительных органов муниципальных образований.</w:t>
      </w:r>
    </w:p>
    <w:p w:rsidR="00C91709" w:rsidRPr="00C91709" w:rsidRDefault="00C91709" w:rsidP="00C91709">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Статья 42. Полномочия администрации сельского поселения по осуществлению внутреннего финансового контроля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1. Внутренний муниципальный финансовый контроль осуществляет финансовый орган, главные распорядители средств бюджета сельского поселения, главные администраторы доходов бюджета сельского поселения и главные администраторы источников финансирования дефицита бюджета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2.Полномочиями органов внутреннего муниципального финансового контроля по осуществлению внутреннего государственного муниципального финансового контроля являются: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1) проводятся проверки, ревизии и обследования;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2) направляются объектам контроля акты, заключения, представления и (или) предписания;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lastRenderedPageBreak/>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федеральными законами, муниципальными правовыми актами администрации сельского поселения.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1709">
        <w:rPr>
          <w:rFonts w:ascii="Times New Roman" w:eastAsia="Times New Roman" w:hAnsi="Times New Roman" w:cs="Times New Roman"/>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 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91709" w:rsidRPr="00C91709" w:rsidRDefault="00C91709" w:rsidP="00C9170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Глава Сусанинского</w:t>
      </w:r>
    </w:p>
    <w:p w:rsidR="00C91709" w:rsidRPr="00C91709" w:rsidRDefault="00C91709" w:rsidP="00C9170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 xml:space="preserve">                      </w:t>
      </w:r>
      <w:r w:rsidRPr="00C91709">
        <w:rPr>
          <w:rFonts w:ascii="Times New Roman" w:eastAsia="Times New Roman" w:hAnsi="Times New Roman" w:cs="Times New Roman"/>
          <w:color w:val="000000"/>
          <w:sz w:val="28"/>
          <w:szCs w:val="28"/>
          <w:lang w:eastAsia="ru-RU"/>
        </w:rPr>
        <w:t xml:space="preserve">                          Л.Н. Чурбаш</w:t>
      </w:r>
    </w:p>
    <w:p w:rsidR="00C91709" w:rsidRPr="00C91709" w:rsidRDefault="00C91709" w:rsidP="00C91709">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C91709" w:rsidRPr="00C91709" w:rsidRDefault="00C91709" w:rsidP="00C917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91709">
        <w:rPr>
          <w:rFonts w:ascii="Times New Roman" w:eastAsia="Times New Roman" w:hAnsi="Times New Roman" w:cs="Times New Roman"/>
          <w:color w:val="000000"/>
          <w:sz w:val="28"/>
          <w:szCs w:val="28"/>
          <w:lang w:eastAsia="ru-RU"/>
        </w:rPr>
        <w:t xml:space="preserve"> </w:t>
      </w: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C91709" w:rsidRPr="00C91709" w:rsidRDefault="00C91709" w:rsidP="00C91709">
      <w:pPr>
        <w:spacing w:after="0" w:line="240" w:lineRule="auto"/>
        <w:rPr>
          <w:rFonts w:ascii="Times New Roman" w:eastAsia="Times New Roman" w:hAnsi="Times New Roman" w:cs="Times New Roman"/>
          <w:sz w:val="24"/>
          <w:szCs w:val="24"/>
          <w:lang w:eastAsia="ru-RU"/>
        </w:rPr>
      </w:pPr>
    </w:p>
    <w:p w:rsidR="003F0361" w:rsidRDefault="003F0361"/>
    <w:sectPr w:rsidR="003F0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0AC"/>
    <w:multiLevelType w:val="hybridMultilevel"/>
    <w:tmpl w:val="70B41600"/>
    <w:lvl w:ilvl="0" w:tplc="6FACA6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D5745"/>
    <w:multiLevelType w:val="multilevel"/>
    <w:tmpl w:val="473093DC"/>
    <w:lvl w:ilvl="0">
      <w:start w:val="1"/>
      <w:numFmt w:val="decimal"/>
      <w:lvlText w:val="%1."/>
      <w:lvlJc w:val="left"/>
      <w:pPr>
        <w:tabs>
          <w:tab w:val="num" w:pos="1650"/>
        </w:tabs>
        <w:ind w:left="1650" w:hanging="855"/>
      </w:pPr>
      <w:rPr>
        <w:rFonts w:cs="Times New Roman" w:hint="default"/>
        <w:b/>
      </w:rPr>
    </w:lvl>
    <w:lvl w:ilvl="1">
      <w:start w:val="2"/>
      <w:numFmt w:val="decimal"/>
      <w:isLgl/>
      <w:lvlText w:val="%1.%2"/>
      <w:lvlJc w:val="left"/>
      <w:pPr>
        <w:tabs>
          <w:tab w:val="num" w:pos="1155"/>
        </w:tabs>
        <w:ind w:left="1155" w:hanging="36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1515"/>
        </w:tabs>
        <w:ind w:left="1515" w:hanging="720"/>
      </w:pPr>
      <w:rPr>
        <w:rFonts w:cs="Times New Roman" w:hint="default"/>
      </w:rPr>
    </w:lvl>
    <w:lvl w:ilvl="4">
      <w:start w:val="1"/>
      <w:numFmt w:val="decimal"/>
      <w:isLgl/>
      <w:lvlText w:val="%1.%2.%3.%4.%5"/>
      <w:lvlJc w:val="left"/>
      <w:pPr>
        <w:tabs>
          <w:tab w:val="num" w:pos="1875"/>
        </w:tabs>
        <w:ind w:left="1875" w:hanging="1080"/>
      </w:pPr>
      <w:rPr>
        <w:rFonts w:cs="Times New Roman" w:hint="default"/>
      </w:rPr>
    </w:lvl>
    <w:lvl w:ilvl="5">
      <w:start w:val="1"/>
      <w:numFmt w:val="decimal"/>
      <w:isLgl/>
      <w:lvlText w:val="%1.%2.%3.%4.%5.%6"/>
      <w:lvlJc w:val="left"/>
      <w:pPr>
        <w:tabs>
          <w:tab w:val="num" w:pos="1875"/>
        </w:tabs>
        <w:ind w:left="1875" w:hanging="1080"/>
      </w:pPr>
      <w:rPr>
        <w:rFonts w:cs="Times New Roman" w:hint="default"/>
      </w:rPr>
    </w:lvl>
    <w:lvl w:ilvl="6">
      <w:start w:val="1"/>
      <w:numFmt w:val="decimal"/>
      <w:isLgl/>
      <w:lvlText w:val="%1.%2.%3.%4.%5.%6.%7"/>
      <w:lvlJc w:val="left"/>
      <w:pPr>
        <w:tabs>
          <w:tab w:val="num" w:pos="2235"/>
        </w:tabs>
        <w:ind w:left="2235" w:hanging="1440"/>
      </w:pPr>
      <w:rPr>
        <w:rFonts w:cs="Times New Roman" w:hint="default"/>
      </w:rPr>
    </w:lvl>
    <w:lvl w:ilvl="7">
      <w:start w:val="1"/>
      <w:numFmt w:val="decimal"/>
      <w:isLgl/>
      <w:lvlText w:val="%1.%2.%3.%4.%5.%6.%7.%8"/>
      <w:lvlJc w:val="left"/>
      <w:pPr>
        <w:tabs>
          <w:tab w:val="num" w:pos="2235"/>
        </w:tabs>
        <w:ind w:left="2235" w:hanging="1440"/>
      </w:pPr>
      <w:rPr>
        <w:rFonts w:cs="Times New Roman" w:hint="default"/>
      </w:rPr>
    </w:lvl>
    <w:lvl w:ilvl="8">
      <w:start w:val="1"/>
      <w:numFmt w:val="decimal"/>
      <w:isLgl/>
      <w:lvlText w:val="%1.%2.%3.%4.%5.%6.%7.%8.%9"/>
      <w:lvlJc w:val="left"/>
      <w:pPr>
        <w:tabs>
          <w:tab w:val="num" w:pos="2595"/>
        </w:tabs>
        <w:ind w:left="2595" w:hanging="1800"/>
      </w:pPr>
      <w:rPr>
        <w:rFonts w:cs="Times New Roman" w:hint="default"/>
      </w:rPr>
    </w:lvl>
  </w:abstractNum>
  <w:abstractNum w:abstractNumId="2" w15:restartNumberingAfterBreak="0">
    <w:nsid w:val="2A6C1B90"/>
    <w:multiLevelType w:val="hybridMultilevel"/>
    <w:tmpl w:val="880A5AC2"/>
    <w:lvl w:ilvl="0" w:tplc="946A11A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6032A4"/>
    <w:multiLevelType w:val="hybridMultilevel"/>
    <w:tmpl w:val="6A56DE60"/>
    <w:lvl w:ilvl="0" w:tplc="504829A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15:restartNumberingAfterBreak="0">
    <w:nsid w:val="4938275B"/>
    <w:multiLevelType w:val="hybridMultilevel"/>
    <w:tmpl w:val="6C1E1198"/>
    <w:lvl w:ilvl="0" w:tplc="B7A495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5448082C"/>
    <w:multiLevelType w:val="hybridMultilevel"/>
    <w:tmpl w:val="B614A640"/>
    <w:lvl w:ilvl="0" w:tplc="8C90F1BA">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15:restartNumberingAfterBreak="0">
    <w:nsid w:val="54910232"/>
    <w:multiLevelType w:val="hybridMultilevel"/>
    <w:tmpl w:val="C3065AA2"/>
    <w:lvl w:ilvl="0" w:tplc="139A56D6">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589C2E2D"/>
    <w:multiLevelType w:val="hybridMultilevel"/>
    <w:tmpl w:val="1794036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6D36ED3"/>
    <w:multiLevelType w:val="hybridMultilevel"/>
    <w:tmpl w:val="1EF89234"/>
    <w:lvl w:ilvl="0" w:tplc="7498682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E770E48"/>
    <w:multiLevelType w:val="hybridMultilevel"/>
    <w:tmpl w:val="AF7A6EDC"/>
    <w:lvl w:ilvl="0" w:tplc="1BC23D94">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15:restartNumberingAfterBreak="0">
    <w:nsid w:val="7F437DBE"/>
    <w:multiLevelType w:val="hybridMultilevel"/>
    <w:tmpl w:val="815AD3C6"/>
    <w:lvl w:ilvl="0" w:tplc="FEE0A2D6">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5"/>
  </w:num>
  <w:num w:numId="7">
    <w:abstractNumId w:val="10"/>
  </w:num>
  <w:num w:numId="8">
    <w:abstractNumId w:val="3"/>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B7"/>
    <w:rsid w:val="00015F55"/>
    <w:rsid w:val="003F0361"/>
    <w:rsid w:val="008E7AB7"/>
    <w:rsid w:val="0092046B"/>
    <w:rsid w:val="00C9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DE96C2-7DC6-4CF4-A214-3DC48F10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1709"/>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91709"/>
    <w:pPr>
      <w:keepNext/>
      <w:spacing w:after="0" w:line="240" w:lineRule="auto"/>
      <w:jc w:val="center"/>
      <w:outlineLvl w:val="1"/>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709"/>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91709"/>
    <w:rPr>
      <w:rFonts w:ascii="Times New Roman" w:eastAsia="Calibri" w:hAnsi="Times New Roman" w:cs="Times New Roman"/>
      <w:sz w:val="28"/>
      <w:szCs w:val="20"/>
      <w:lang w:eastAsia="ru-RU"/>
    </w:rPr>
  </w:style>
  <w:style w:type="numbering" w:customStyle="1" w:styleId="11">
    <w:name w:val="Нет списка1"/>
    <w:next w:val="a2"/>
    <w:uiPriority w:val="99"/>
    <w:semiHidden/>
    <w:unhideWhenUsed/>
    <w:rsid w:val="00C91709"/>
  </w:style>
  <w:style w:type="character" w:styleId="a3">
    <w:name w:val="Hyperlink"/>
    <w:uiPriority w:val="99"/>
    <w:semiHidden/>
    <w:rsid w:val="00C91709"/>
    <w:rPr>
      <w:rFonts w:ascii="Times New Roman" w:hAnsi="Times New Roman" w:cs="Times New Roman" w:hint="default"/>
      <w:color w:val="0000FF"/>
      <w:u w:val="single"/>
    </w:rPr>
  </w:style>
  <w:style w:type="paragraph" w:customStyle="1" w:styleId="ConsPlusNormal">
    <w:name w:val="ConsPlusNormal"/>
    <w:rsid w:val="00C917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917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semiHidden/>
    <w:rsid w:val="00C9170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91709"/>
    <w:rPr>
      <w:rFonts w:ascii="Tahoma" w:eastAsia="Times New Roman" w:hAnsi="Tahoma" w:cs="Tahoma"/>
      <w:sz w:val="16"/>
      <w:szCs w:val="16"/>
      <w:lang w:eastAsia="ru-RU"/>
    </w:rPr>
  </w:style>
  <w:style w:type="paragraph" w:customStyle="1" w:styleId="12">
    <w:name w:val="Без интервала1"/>
    <w:rsid w:val="00C91709"/>
    <w:pPr>
      <w:spacing w:after="0" w:line="240" w:lineRule="auto"/>
    </w:pPr>
    <w:rPr>
      <w:rFonts w:ascii="Calibri" w:eastAsia="Calibri" w:hAnsi="Calibri" w:cs="Times New Roman"/>
    </w:rPr>
  </w:style>
  <w:style w:type="character" w:customStyle="1" w:styleId="a6">
    <w:name w:val="Гипертекстовая ссылка"/>
    <w:rsid w:val="00C91709"/>
    <w:rPr>
      <w:color w:val="106BBE"/>
    </w:rPr>
  </w:style>
  <w:style w:type="paragraph" w:customStyle="1" w:styleId="21">
    <w:name w:val="Без интервала2"/>
    <w:rsid w:val="00C91709"/>
    <w:pPr>
      <w:spacing w:after="0" w:line="240" w:lineRule="auto"/>
    </w:pPr>
    <w:rPr>
      <w:rFonts w:ascii="Calibri" w:eastAsia="Calibri" w:hAnsi="Calibri" w:cs="Times New Roman"/>
      <w:lang w:eastAsia="ru-RU"/>
    </w:rPr>
  </w:style>
  <w:style w:type="paragraph" w:styleId="a7">
    <w:name w:val="header"/>
    <w:basedOn w:val="a"/>
    <w:link w:val="a8"/>
    <w:rsid w:val="00C9170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Верхний колонтитул Знак"/>
    <w:basedOn w:val="a0"/>
    <w:link w:val="a7"/>
    <w:rsid w:val="00C91709"/>
    <w:rPr>
      <w:rFonts w:ascii="Times New Roman" w:eastAsia="Calibri" w:hAnsi="Times New Roman" w:cs="Times New Roman"/>
      <w:sz w:val="24"/>
      <w:szCs w:val="24"/>
      <w:lang w:eastAsia="ru-RU"/>
    </w:rPr>
  </w:style>
  <w:style w:type="character" w:styleId="a9">
    <w:name w:val="page number"/>
    <w:rsid w:val="00C91709"/>
    <w:rPr>
      <w:rFonts w:cs="Times New Roman"/>
    </w:rPr>
  </w:style>
  <w:style w:type="paragraph" w:customStyle="1" w:styleId="ConsTitle">
    <w:name w:val="ConsTitle"/>
    <w:rsid w:val="00C9170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a">
    <w:name w:val="footer"/>
    <w:basedOn w:val="a"/>
    <w:link w:val="ab"/>
    <w:uiPriority w:val="99"/>
    <w:rsid w:val="00C9170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rsid w:val="00C91709"/>
    <w:rPr>
      <w:rFonts w:ascii="Times New Roman" w:eastAsia="Calibri" w:hAnsi="Times New Roman" w:cs="Times New Roman"/>
      <w:sz w:val="24"/>
      <w:szCs w:val="24"/>
      <w:lang w:eastAsia="ru-RU"/>
    </w:rPr>
  </w:style>
  <w:style w:type="paragraph" w:customStyle="1" w:styleId="Default">
    <w:name w:val="Default"/>
    <w:rsid w:val="00C917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c">
    <w:name w:val="FollowedHyperlink"/>
    <w:uiPriority w:val="99"/>
    <w:unhideWhenUsed/>
    <w:rsid w:val="00C917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BossFin\&#1056;&#1072;&#1073;&#1086;&#1095;&#1080;&#1081;%20&#1089;&#1090;&#1086;&#1083;\&#1055;&#1054;&#1051;&#1054;&#1046;&#1045;&#1053;&#1048;&#1045;%20&#1054;%20&#1041;&#1070;&#1044;&#1046;&#1045;&#1058;&#1053;&#1054;&#1052;%20&#1055;&#1056;&#1054;&#1062;&#1045;&#1057;&#1057;&#1045;\&#1056;&#1077;&#1096;&#1077;&#1085;&#1080;&#1077;%20&#1057;&#1086;&#1073;&#1088;&#1072;&#1085;&#1080;&#1103;%20&#1076;&#1077;&#1087;&#1091;&#1090;&#1072;&#1090;&#1086;&#1074;%20&#1042;&#1077;&#1088;&#1093;&#1085;&#1077;&#1073;&#1091;&#1088;&#1077;&#1080;&#1085;&#1089;&#1082;&#1086;&#1075;&#1086;%20&#1084;&#1091;&#1085;&#1080;&#1094;&#1080;&#1087;&#1072;&#1083;&#1100;&#1085;&#1086;&#1075;&#1086;.rtf" TargetMode="External"/><Relationship Id="rId3" Type="http://schemas.openxmlformats.org/officeDocument/2006/relationships/settings" Target="settings.xml"/><Relationship Id="rId7" Type="http://schemas.openxmlformats.org/officeDocument/2006/relationships/hyperlink" Target="consultantplus://offline/ref=FA98E58C3B5119F0E892DB4D2ED32955C96590888E3FEBB662533D300818kC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finupr\work_all\&#1055;&#1054;&#1051;&#1054;&#1046;&#1045;&#1053;&#1048;&#1045;%20&#1054;%20&#1041;&#1070;&#1044;&#1046;&#1045;&#1058;&#1053;&#1054;&#1052;%20&#1055;&#1056;&#1054;&#1062;&#1045;&#1057;&#1057;&#1045;\&#1056;&#1077;&#1096;&#1077;&#1085;&#1080;&#1077;%20&#1057;&#1086;&#1073;&#1088;&#1072;&#1085;&#1080;&#1103;%20&#1076;&#1077;&#1087;&#1091;&#1090;&#1072;&#1090;&#1086;&#1074;%20&#1042;&#1072;&#1085;&#1080;&#1085;&#1089;&#1082;&#1086;&#1075;&#1086;%20&#1084;&#1091;&#1085;&#1080;&#1094;&#1080;&#1087;&#1072;&#1083;&#1100;&#1085;&#1086;&#1075;&#1086;%20&#1088;&#1072;&#1081;&#1086;&#1085;&#1072;.rtf" TargetMode="External"/><Relationship Id="rId11" Type="http://schemas.openxmlformats.org/officeDocument/2006/relationships/fontTable" Target="fontTable.xml"/><Relationship Id="rId5" Type="http://schemas.openxmlformats.org/officeDocument/2006/relationships/hyperlink" Target="consultantplus://offline/ref=85640014E62B6916702E475ECF84B98C44B26CF4B8E2FD87F3DD6EB86AO6h8E" TargetMode="External"/><Relationship Id="rId10" Type="http://schemas.openxmlformats.org/officeDocument/2006/relationships/hyperlink" Target="consultantplus://offline/ref=D431E8BA6FCCC4F22ACDF2D290BE1A98C7B220C58539A1F37AFC812509T0HAH" TargetMode="External"/><Relationship Id="rId4" Type="http://schemas.openxmlformats.org/officeDocument/2006/relationships/webSettings" Target="webSettings.xml"/><Relationship Id="rId9" Type="http://schemas.openxmlformats.org/officeDocument/2006/relationships/hyperlink" Target="file:///C:\Users\Users\&#1060;&#1080;&#1085;&#1091;&#1087;&#1088;&#1072;&#1074;\Users\&#1060;&#1080;&#1085;&#1091;&#1087;&#1088;&#1072;&#1074;\&#1088;&#1077;&#1096;&#1077;&#1085;&#1080;&#1077;%20&#8470;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10470</Words>
  <Characters>59680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2019-12-06T13:39:00Z</dcterms:created>
  <dcterms:modified xsi:type="dcterms:W3CDTF">2019-12-27T16:40:00Z</dcterms:modified>
</cp:coreProperties>
</file>