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4E5B">
        <w:rPr>
          <w:rFonts w:ascii="Times New Roman CYR" w:hAnsi="Times New Roman CYR" w:cs="Times New Roman CYR"/>
          <w:b/>
          <w:bCs/>
          <w:sz w:val="28"/>
          <w:szCs w:val="28"/>
        </w:rPr>
        <w:t>СОВЕТ ДЕПУТАТОВ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4E5B">
        <w:rPr>
          <w:rFonts w:ascii="Times New Roman CYR" w:hAnsi="Times New Roman CYR" w:cs="Times New Roman CYR"/>
          <w:b/>
          <w:bCs/>
          <w:sz w:val="28"/>
          <w:szCs w:val="28"/>
        </w:rPr>
        <w:t>СУСАНИНСКОГО СЕЛЬСКОГО ПОСЕЛЕНИЯ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474E5B">
        <w:rPr>
          <w:rFonts w:ascii="Times New Roman CYR" w:hAnsi="Times New Roman CYR" w:cs="Times New Roman CYR"/>
          <w:b/>
          <w:bCs/>
          <w:sz w:val="28"/>
          <w:szCs w:val="28"/>
        </w:rPr>
        <w:t>Ульчского</w:t>
      </w:r>
      <w:proofErr w:type="spellEnd"/>
      <w:r w:rsidRPr="00474E5B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муниципального района Хабаровского края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4E5B"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15.11.2013                                      с. Сусанино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№ 15</w:t>
      </w:r>
      <w:r w:rsidRPr="00474E5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О передаче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Ульчскому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муниципальному району осуществления части полномочий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по разработке проектов прогноза социально-экономического развития сельского поселения на 2014 год.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     В соответствии ч. 2 ст.15 Федерального закона № 131-ФЗ от 06.10.2003 «Об общих принципах организации местного самоуправления Российской Федерации», ч.2 ст. 173 Бюджетного Кодекса Российской Федерации Совет депутатов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74E5B"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     1.Передать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Ульчскому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муниципальному району на 2014 год осуществление части полномочий:  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     1.1.Разработка проектов прогноза социально-экономического развития сельского поселения и осуществление мониторинга выполнения прогнозных данных.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     1.2.Разработка проектов планов (программ) комплексного социально-экономического развития сельского поселения.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     2.Решение вступает в силу с 1 января 2014года.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Л.Н.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Чурбаш</w:t>
      </w:r>
      <w:proofErr w:type="spellEnd"/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74E5B">
        <w:rPr>
          <w:rFonts w:ascii="Times New Roman CYR" w:hAnsi="Times New Roman CYR" w:cs="Times New Roman CYR"/>
          <w:sz w:val="28"/>
          <w:szCs w:val="28"/>
        </w:rPr>
        <w:t>Председатель Совета депутатов</w:t>
      </w:r>
    </w:p>
    <w:p w:rsidR="006F1851" w:rsidRPr="00474E5B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Сусанинского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6F1851" w:rsidRPr="00C52CE5" w:rsidRDefault="006F1851" w:rsidP="006F1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Ульчского</w:t>
      </w:r>
      <w:proofErr w:type="spellEnd"/>
      <w:r w:rsidRPr="00474E5B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                                                М.Н. </w:t>
      </w:r>
      <w:proofErr w:type="spellStart"/>
      <w:r w:rsidRPr="00474E5B">
        <w:rPr>
          <w:rFonts w:ascii="Times New Roman CYR" w:hAnsi="Times New Roman CYR" w:cs="Times New Roman CYR"/>
          <w:sz w:val="28"/>
          <w:szCs w:val="28"/>
        </w:rPr>
        <w:t>Хлопова</w:t>
      </w:r>
      <w:proofErr w:type="spellEnd"/>
    </w:p>
    <w:p w:rsidR="000C13AC" w:rsidRDefault="000C13AC">
      <w:bookmarkStart w:id="0" w:name="_GoBack"/>
      <w:bookmarkEnd w:id="0"/>
    </w:p>
    <w:sectPr w:rsidR="000C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FF"/>
    <w:rsid w:val="000C13AC"/>
    <w:rsid w:val="006F1851"/>
    <w:rsid w:val="00C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2013-12-11T05:00:00Z</dcterms:created>
  <dcterms:modified xsi:type="dcterms:W3CDTF">2013-12-11T05:00:00Z</dcterms:modified>
</cp:coreProperties>
</file>