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E2" w:rsidRDefault="001618E2" w:rsidP="001618E2">
      <w:pPr>
        <w:tabs>
          <w:tab w:val="left" w:pos="180"/>
          <w:tab w:val="left" w:pos="1080"/>
        </w:tabs>
        <w:ind w:right="-61"/>
        <w:jc w:val="both"/>
        <w:rPr>
          <w:color w:val="000000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3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618E2" w:rsidRPr="00493E3A" w:rsidRDefault="001618E2" w:rsidP="001618E2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3A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:rsidR="001618E2" w:rsidRPr="00493E3A" w:rsidRDefault="001618E2" w:rsidP="001618E2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3A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1618E2" w:rsidRPr="00493E3A" w:rsidRDefault="001618E2" w:rsidP="001618E2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>РЕШЕНИЕ</w:t>
      </w:r>
    </w:p>
    <w:p w:rsidR="001618E2" w:rsidRPr="00493E3A" w:rsidRDefault="001618E2" w:rsidP="001618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16.10.2014                              </w:t>
      </w:r>
      <w:r w:rsidRPr="00493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E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93E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3E3A">
        <w:rPr>
          <w:rFonts w:ascii="Times New Roman" w:hAnsi="Times New Roman" w:cs="Times New Roman"/>
          <w:sz w:val="28"/>
          <w:szCs w:val="28"/>
        </w:rPr>
        <w:t>усанино</w:t>
      </w:r>
      <w:proofErr w:type="spellEnd"/>
      <w:r w:rsidRPr="00493E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39 </w:t>
      </w:r>
    </w:p>
    <w:p w:rsidR="001618E2" w:rsidRPr="00493E3A" w:rsidRDefault="001618E2" w:rsidP="001618E2">
      <w:pPr>
        <w:widowControl/>
        <w:autoSpaceDE/>
        <w:autoSpaceDN/>
        <w:adjustRightInd/>
        <w:spacing w:after="200" w:line="276" w:lineRule="auto"/>
        <w:rPr>
          <w:rFonts w:ascii="Calibri" w:hAnsi="Calibri" w:cs="Times New Roman"/>
          <w:sz w:val="22"/>
          <w:szCs w:val="22"/>
        </w:rPr>
      </w:pPr>
    </w:p>
    <w:p w:rsidR="001618E2" w:rsidRPr="00493E3A" w:rsidRDefault="001618E2" w:rsidP="001618E2">
      <w:pPr>
        <w:widowControl/>
        <w:autoSpaceDE/>
        <w:autoSpaceDN/>
        <w:adjustRightInd/>
        <w:spacing w:after="200"/>
        <w:rPr>
          <w:rFonts w:ascii="Calibri" w:hAnsi="Calibri" w:cs="Times New Roman"/>
          <w:sz w:val="22"/>
          <w:szCs w:val="22"/>
        </w:rPr>
      </w:pPr>
    </w:p>
    <w:p w:rsidR="001618E2" w:rsidRPr="00493E3A" w:rsidRDefault="001618E2" w:rsidP="001618E2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proofErr w:type="gramStart"/>
      <w:r w:rsidRPr="00493E3A">
        <w:rPr>
          <w:rFonts w:ascii="Times New Roman" w:hAnsi="Times New Roman" w:cs="Times New Roman"/>
          <w:sz w:val="28"/>
          <w:szCs w:val="28"/>
        </w:rPr>
        <w:t>индекса максимального изменения размера оплаты граждан</w:t>
      </w:r>
      <w:proofErr w:type="gramEnd"/>
      <w:r w:rsidRPr="00493E3A">
        <w:rPr>
          <w:rFonts w:ascii="Times New Roman" w:hAnsi="Times New Roman" w:cs="Times New Roman"/>
          <w:sz w:val="28"/>
          <w:szCs w:val="28"/>
        </w:rPr>
        <w:t xml:space="preserve"> за коммунальные услуги Сусанинского сельского поселения Ульчского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Хабаровского края на 2015</w:t>
      </w:r>
      <w:r w:rsidRPr="00493E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18E2" w:rsidRPr="00493E3A" w:rsidRDefault="001618E2" w:rsidP="001618E2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93E3A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 от 28.12.2013 № 417-ФЗ «О внесении изменения в Жилищный кодекс Российской Федерации и отдельные законодательные акты РФ» по введению механизма ограничений темпов роста вносимые платы граждан за коммунальные услуги</w:t>
      </w:r>
      <w:r>
        <w:rPr>
          <w:rFonts w:ascii="Times New Roman" w:hAnsi="Times New Roman" w:cs="Times New Roman"/>
          <w:sz w:val="28"/>
          <w:szCs w:val="28"/>
        </w:rPr>
        <w:t>, в целях реализации положений  Федерального закона № 417-ФЗ принято постановление Правительства Российской Федерации от 30 апреля 2014 года № 400 «О формировании индексов изменения размера платы граждан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коммунальные услуги в Российской Федерации»,</w:t>
      </w:r>
      <w:r w:rsidRPr="00493E3A">
        <w:rPr>
          <w:rFonts w:ascii="Times New Roman" w:hAnsi="Times New Roman" w:cs="Times New Roman"/>
          <w:sz w:val="28"/>
          <w:szCs w:val="28"/>
        </w:rPr>
        <w:t xml:space="preserve"> Совет депутатов Сусанинского сельского поселения Ульчского муниципального района Хабаровского края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>РЕШИЛ: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Установить с 01.01.2015</w:t>
      </w:r>
      <w:r w:rsidRPr="00493E3A">
        <w:rPr>
          <w:rFonts w:ascii="Times New Roman" w:hAnsi="Times New Roman" w:cs="Times New Roman"/>
          <w:sz w:val="28"/>
          <w:szCs w:val="28"/>
        </w:rPr>
        <w:t xml:space="preserve"> года индекс изменения размера платы граждан за коммунальные услуги по </w:t>
      </w:r>
      <w:proofErr w:type="spellStart"/>
      <w:r w:rsidRPr="00493E3A">
        <w:rPr>
          <w:rFonts w:ascii="Times New Roman" w:hAnsi="Times New Roman" w:cs="Times New Roman"/>
          <w:sz w:val="28"/>
          <w:szCs w:val="28"/>
        </w:rPr>
        <w:t>Сусанинскому</w:t>
      </w:r>
      <w:proofErr w:type="spellEnd"/>
      <w:r w:rsidRPr="00493E3A">
        <w:rPr>
          <w:rFonts w:ascii="Times New Roman" w:hAnsi="Times New Roman" w:cs="Times New Roman"/>
          <w:sz w:val="28"/>
          <w:szCs w:val="28"/>
        </w:rPr>
        <w:t xml:space="preserve"> сельскому поселению Ульчского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Хабаровского края – 12</w:t>
      </w:r>
      <w:r w:rsidRPr="00493E3A">
        <w:rPr>
          <w:rFonts w:ascii="Times New Roman" w:hAnsi="Times New Roman" w:cs="Times New Roman"/>
          <w:sz w:val="28"/>
          <w:szCs w:val="28"/>
        </w:rPr>
        <w:t>%.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       2.Опубликовать настоящее решение в информационном листке «Сусанинский вестник».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 w:rsidRPr="00493E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E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администрации – </w:t>
      </w:r>
      <w:proofErr w:type="spellStart"/>
      <w:r w:rsidRPr="00493E3A">
        <w:rPr>
          <w:rFonts w:ascii="Times New Roman" w:hAnsi="Times New Roman" w:cs="Times New Roman"/>
          <w:sz w:val="28"/>
          <w:szCs w:val="28"/>
        </w:rPr>
        <w:t>Авдякову</w:t>
      </w:r>
      <w:proofErr w:type="spellEnd"/>
      <w:r w:rsidRPr="00493E3A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       4.Решение вступает в силу после его официального опубликования.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 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Л.Н. Чурбаш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</w:t>
      </w:r>
    </w:p>
    <w:p w:rsidR="001618E2" w:rsidRPr="00493E3A" w:rsidRDefault="001618E2" w:rsidP="001618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                      М.Н. Хлопова </w:t>
      </w:r>
    </w:p>
    <w:p w:rsidR="001618E2" w:rsidRPr="00493E3A" w:rsidRDefault="001618E2" w:rsidP="001618E2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Согласовано</w:t>
      </w: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Председатель Совета депутатов</w:t>
      </w: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Сусанинского сельского поселения</w:t>
      </w: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            </w:t>
      </w:r>
      <w:r w:rsidRPr="00493E3A">
        <w:rPr>
          <w:rFonts w:ascii="Times New Roman" w:hAnsi="Times New Roman" w:cs="Times New Roman"/>
          <w:sz w:val="28"/>
          <w:szCs w:val="28"/>
        </w:rPr>
        <w:t>М.Н. Хлопова</w:t>
      </w: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618E2" w:rsidRPr="00493E3A" w:rsidRDefault="001618E2" w:rsidP="001618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93E3A">
        <w:rPr>
          <w:rFonts w:ascii="Times New Roman" w:hAnsi="Times New Roman" w:cs="Times New Roman"/>
          <w:sz w:val="28"/>
          <w:szCs w:val="28"/>
        </w:rPr>
        <w:t xml:space="preserve">Индекс изменения размера платы граждан за коммунальные услуги по </w:t>
      </w:r>
      <w:proofErr w:type="spellStart"/>
      <w:r w:rsidRPr="00493E3A">
        <w:rPr>
          <w:rFonts w:ascii="Times New Roman" w:hAnsi="Times New Roman" w:cs="Times New Roman"/>
          <w:sz w:val="28"/>
          <w:szCs w:val="28"/>
        </w:rPr>
        <w:t>Сусанинскому</w:t>
      </w:r>
      <w:proofErr w:type="spellEnd"/>
      <w:r w:rsidRPr="00493E3A">
        <w:rPr>
          <w:rFonts w:ascii="Times New Roman" w:hAnsi="Times New Roman" w:cs="Times New Roman"/>
          <w:sz w:val="28"/>
          <w:szCs w:val="28"/>
        </w:rPr>
        <w:t xml:space="preserve"> сельскому поселению Ульчского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Хабаровского края с 1 января 2015</w:t>
      </w:r>
      <w:r w:rsidRPr="00493E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18E2" w:rsidRPr="00493E3A" w:rsidRDefault="001618E2" w:rsidP="001618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3934"/>
      </w:tblGrid>
      <w:tr w:rsidR="001618E2" w:rsidRPr="00493E3A" w:rsidTr="001576CC">
        <w:tc>
          <w:tcPr>
            <w:tcW w:w="817" w:type="dxa"/>
          </w:tcPr>
          <w:p w:rsidR="001618E2" w:rsidRPr="00493E3A" w:rsidRDefault="001618E2" w:rsidP="001576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93E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1618E2" w:rsidRPr="00493E3A" w:rsidRDefault="001618E2" w:rsidP="001576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93E3A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560" w:type="dxa"/>
          </w:tcPr>
          <w:p w:rsidR="001618E2" w:rsidRPr="00493E3A" w:rsidRDefault="001618E2" w:rsidP="001576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93E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34" w:type="dxa"/>
          </w:tcPr>
          <w:p w:rsidR="001618E2" w:rsidRPr="00493E3A" w:rsidRDefault="001618E2" w:rsidP="001576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93E3A">
              <w:rPr>
                <w:rFonts w:ascii="Times New Roman" w:hAnsi="Times New Roman" w:cs="Times New Roman"/>
              </w:rPr>
              <w:t>Максимальный предельный индекс по муниципальному образованию</w:t>
            </w:r>
          </w:p>
        </w:tc>
      </w:tr>
      <w:tr w:rsidR="001618E2" w:rsidRPr="00493E3A" w:rsidTr="001576CC">
        <w:tc>
          <w:tcPr>
            <w:tcW w:w="817" w:type="dxa"/>
          </w:tcPr>
          <w:p w:rsidR="001618E2" w:rsidRPr="00493E3A" w:rsidRDefault="001618E2" w:rsidP="001576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618E2" w:rsidRPr="00493E3A" w:rsidRDefault="001618E2" w:rsidP="001576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E3A">
              <w:rPr>
                <w:rFonts w:ascii="Times New Roman" w:hAnsi="Times New Roman" w:cs="Times New Roman"/>
                <w:sz w:val="28"/>
                <w:szCs w:val="28"/>
              </w:rPr>
              <w:t>Сусанинское сельское поселение</w:t>
            </w:r>
          </w:p>
        </w:tc>
        <w:tc>
          <w:tcPr>
            <w:tcW w:w="1560" w:type="dxa"/>
          </w:tcPr>
          <w:p w:rsidR="001618E2" w:rsidRPr="00493E3A" w:rsidRDefault="001618E2" w:rsidP="001576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934" w:type="dxa"/>
          </w:tcPr>
          <w:p w:rsidR="001618E2" w:rsidRPr="00493E3A" w:rsidRDefault="001618E2" w:rsidP="001576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93E3A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</w:tc>
      </w:tr>
    </w:tbl>
    <w:p w:rsidR="00AC1DC2" w:rsidRDefault="00AC1DC2">
      <w:bookmarkStart w:id="0" w:name="_GoBack"/>
      <w:bookmarkEnd w:id="0"/>
    </w:p>
    <w:sectPr w:rsidR="00A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0E"/>
    <w:rsid w:val="0007780E"/>
    <w:rsid w:val="001618E2"/>
    <w:rsid w:val="00A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2014-11-10T07:31:00Z</dcterms:created>
  <dcterms:modified xsi:type="dcterms:W3CDTF">2014-11-10T07:33:00Z</dcterms:modified>
</cp:coreProperties>
</file>