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2A" w:rsidRPr="00DA25B9" w:rsidRDefault="0087452A" w:rsidP="0087452A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A25B9">
        <w:rPr>
          <w:rFonts w:eastAsiaTheme="minorEastAsia"/>
          <w:b/>
          <w:sz w:val="28"/>
          <w:szCs w:val="28"/>
        </w:rPr>
        <w:t>СОВЕТ ДЕПУТАТОВ</w:t>
      </w:r>
    </w:p>
    <w:p w:rsidR="0087452A" w:rsidRPr="00DA25B9" w:rsidRDefault="0087452A" w:rsidP="0087452A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A25B9">
        <w:rPr>
          <w:rFonts w:eastAsiaTheme="minorEastAsia"/>
          <w:b/>
          <w:sz w:val="28"/>
          <w:szCs w:val="28"/>
        </w:rPr>
        <w:t xml:space="preserve">СУСАНИНСКОГО СЕЛЬСКОГО ПОСЕЛЕНИЯ </w:t>
      </w:r>
    </w:p>
    <w:p w:rsidR="0087452A" w:rsidRPr="00DA25B9" w:rsidRDefault="0087452A" w:rsidP="0087452A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A25B9">
        <w:rPr>
          <w:rFonts w:eastAsiaTheme="minorEastAsia"/>
          <w:b/>
          <w:sz w:val="28"/>
          <w:szCs w:val="28"/>
        </w:rPr>
        <w:t>Ульчского муниципального района Хабаровского края</w:t>
      </w:r>
    </w:p>
    <w:p w:rsidR="0087452A" w:rsidRPr="00DA25B9" w:rsidRDefault="0087452A" w:rsidP="0087452A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87452A" w:rsidRPr="00DA25B9" w:rsidRDefault="0087452A" w:rsidP="0087452A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A25B9">
        <w:rPr>
          <w:rFonts w:eastAsiaTheme="minorEastAsia"/>
          <w:b/>
          <w:sz w:val="28"/>
          <w:szCs w:val="28"/>
        </w:rPr>
        <w:t>РЕШЕНИЕ</w:t>
      </w:r>
    </w:p>
    <w:p w:rsidR="0087452A" w:rsidRPr="00DA25B9" w:rsidRDefault="0087452A" w:rsidP="0087452A">
      <w:pPr>
        <w:tabs>
          <w:tab w:val="left" w:pos="396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87452A" w:rsidRPr="00DA25B9" w:rsidRDefault="0087452A" w:rsidP="0087452A">
      <w:pPr>
        <w:tabs>
          <w:tab w:val="left" w:pos="3960"/>
        </w:tabs>
        <w:spacing w:line="276" w:lineRule="auto"/>
        <w:rPr>
          <w:rFonts w:eastAsiaTheme="minorEastAsia"/>
          <w:sz w:val="28"/>
          <w:szCs w:val="28"/>
        </w:rPr>
      </w:pPr>
      <w:r w:rsidRPr="00DA25B9">
        <w:rPr>
          <w:rFonts w:eastAsiaTheme="minorEastAsia"/>
          <w:sz w:val="28"/>
          <w:szCs w:val="28"/>
        </w:rPr>
        <w:t xml:space="preserve">               04.03.2016                        с. Сусанино          </w:t>
      </w:r>
      <w:r>
        <w:rPr>
          <w:rFonts w:eastAsiaTheme="minorEastAsia"/>
          <w:sz w:val="28"/>
          <w:szCs w:val="28"/>
        </w:rPr>
        <w:t xml:space="preserve">                            № 96</w:t>
      </w:r>
    </w:p>
    <w:p w:rsidR="0087452A" w:rsidRPr="00DA25B9" w:rsidRDefault="0087452A" w:rsidP="0087452A">
      <w:pPr>
        <w:rPr>
          <w:sz w:val="28"/>
          <w:szCs w:val="28"/>
        </w:rPr>
      </w:pPr>
    </w:p>
    <w:p w:rsidR="0087452A" w:rsidRPr="00DA25B9" w:rsidRDefault="0087452A" w:rsidP="0087452A">
      <w:pPr>
        <w:shd w:val="clear" w:color="auto" w:fill="FFFFFF"/>
        <w:spacing w:before="552"/>
        <w:ind w:left="62"/>
        <w:jc w:val="both"/>
        <w:rPr>
          <w:color w:val="000000"/>
          <w:spacing w:val="-1"/>
          <w:sz w:val="28"/>
          <w:szCs w:val="28"/>
        </w:rPr>
      </w:pPr>
      <w:r w:rsidRPr="00DA25B9">
        <w:rPr>
          <w:color w:val="000000"/>
          <w:spacing w:val="-1"/>
          <w:sz w:val="28"/>
          <w:szCs w:val="28"/>
        </w:rPr>
        <w:t xml:space="preserve">Об избрании на </w:t>
      </w:r>
      <w:r>
        <w:rPr>
          <w:color w:val="000000"/>
          <w:spacing w:val="-1"/>
          <w:sz w:val="28"/>
          <w:szCs w:val="28"/>
        </w:rPr>
        <w:t>должность главы Сусанинского</w:t>
      </w:r>
      <w:r w:rsidRPr="00DA25B9">
        <w:rPr>
          <w:color w:val="000000"/>
          <w:spacing w:val="-1"/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87452A" w:rsidRPr="00DA25B9" w:rsidRDefault="0087452A" w:rsidP="0087452A">
      <w:pPr>
        <w:pStyle w:val="a3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7452A" w:rsidRPr="00DA25B9" w:rsidRDefault="0087452A" w:rsidP="0087452A">
      <w:pPr>
        <w:jc w:val="both"/>
        <w:rPr>
          <w:sz w:val="28"/>
          <w:szCs w:val="28"/>
        </w:rPr>
      </w:pPr>
      <w:r w:rsidRPr="00DA25B9">
        <w:rPr>
          <w:sz w:val="28"/>
          <w:szCs w:val="28"/>
        </w:rPr>
        <w:t xml:space="preserve">         В  соответствии с частью 2.1 статьи 36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DA25B9">
          <w:rPr>
            <w:sz w:val="28"/>
            <w:szCs w:val="28"/>
          </w:rPr>
          <w:t>2003 г</w:t>
        </w:r>
      </w:smartTag>
      <w:r w:rsidRPr="00DA25B9">
        <w:rPr>
          <w:sz w:val="28"/>
          <w:szCs w:val="28"/>
        </w:rPr>
        <w:t xml:space="preserve">. № 131-ФЗ "Об общих принципах организации местного самоуправления в Российской Федерации", частью 3 статьи 3 Закона Хабаровского края от 26 ноября </w:t>
      </w:r>
      <w:smartTag w:uri="urn:schemas-microsoft-com:office:smarttags" w:element="metricconverter">
        <w:smartTagPr>
          <w:attr w:name="ProductID" w:val="2014 г"/>
        </w:smartTagPr>
        <w:r w:rsidRPr="00DA25B9">
          <w:rPr>
            <w:sz w:val="28"/>
            <w:szCs w:val="28"/>
          </w:rPr>
          <w:t>2014 г</w:t>
        </w:r>
      </w:smartTag>
      <w:r w:rsidRPr="00DA25B9">
        <w:rPr>
          <w:sz w:val="28"/>
          <w:szCs w:val="28"/>
        </w:rPr>
        <w:t>. № 15 "Об отдельных вопросах организации местного самоуправления в Хабаровском крае" (далее – Закон Хабаровского края "Об отдельных вопросах организации местного самоуправления в Хабаровском крае"</w:t>
      </w:r>
      <w:proofErr w:type="gramStart"/>
      <w:r w:rsidRPr="00DA25B9">
        <w:rPr>
          <w:sz w:val="28"/>
          <w:szCs w:val="28"/>
        </w:rPr>
        <w:t>)в</w:t>
      </w:r>
      <w:proofErr w:type="gramEnd"/>
      <w:r w:rsidRPr="00DA25B9">
        <w:rPr>
          <w:sz w:val="28"/>
          <w:szCs w:val="28"/>
        </w:rPr>
        <w:t xml:space="preserve"> </w:t>
      </w:r>
      <w:proofErr w:type="gramStart"/>
      <w:r w:rsidRPr="00DA25B9">
        <w:rPr>
          <w:sz w:val="28"/>
          <w:szCs w:val="28"/>
        </w:rPr>
        <w:t>редакции от 14.05.2015 № 53), решением Совета</w:t>
      </w:r>
      <w:r>
        <w:rPr>
          <w:sz w:val="28"/>
          <w:szCs w:val="28"/>
        </w:rPr>
        <w:t xml:space="preserve"> депутатов от 04.12.2015 г. № 87</w:t>
      </w:r>
      <w:r w:rsidRPr="00DA25B9">
        <w:rPr>
          <w:sz w:val="28"/>
          <w:szCs w:val="28"/>
        </w:rPr>
        <w:t xml:space="preserve"> «Об объявлении конкурса по отбору кандида</w:t>
      </w:r>
      <w:r>
        <w:rPr>
          <w:sz w:val="28"/>
          <w:szCs w:val="28"/>
        </w:rPr>
        <w:t xml:space="preserve">тур на должность главы Сусанинского </w:t>
      </w:r>
      <w:r w:rsidRPr="00DA25B9">
        <w:rPr>
          <w:sz w:val="28"/>
          <w:szCs w:val="28"/>
        </w:rPr>
        <w:t xml:space="preserve">сельского поселения», решением Совета депутатов от </w:t>
      </w:r>
      <w:r>
        <w:rPr>
          <w:sz w:val="28"/>
          <w:szCs w:val="28"/>
        </w:rPr>
        <w:t>29.05.2015 № 70</w:t>
      </w:r>
      <w:r w:rsidRPr="00DA25B9">
        <w:rPr>
          <w:sz w:val="28"/>
          <w:szCs w:val="28"/>
        </w:rPr>
        <w:t xml:space="preserve"> «О принятии Положения о порядке проведения конкурса по отбору кандид</w:t>
      </w:r>
      <w:r>
        <w:rPr>
          <w:sz w:val="28"/>
          <w:szCs w:val="28"/>
        </w:rPr>
        <w:t>атур на должность главы Сусанинского</w:t>
      </w:r>
      <w:r w:rsidRPr="00DA25B9">
        <w:rPr>
          <w:sz w:val="28"/>
          <w:szCs w:val="28"/>
        </w:rPr>
        <w:t xml:space="preserve"> сельского поселения Ульчского муниципального района», </w:t>
      </w:r>
      <w:r>
        <w:rPr>
          <w:sz w:val="28"/>
          <w:szCs w:val="28"/>
        </w:rPr>
        <w:t>Совет депутатов Сусанинского</w:t>
      </w:r>
      <w:r w:rsidRPr="00DA25B9">
        <w:rPr>
          <w:sz w:val="28"/>
          <w:szCs w:val="28"/>
        </w:rPr>
        <w:t xml:space="preserve"> сельского поселения</w:t>
      </w:r>
      <w:proofErr w:type="gramEnd"/>
    </w:p>
    <w:p w:rsidR="0087452A" w:rsidRPr="00DA25B9" w:rsidRDefault="0087452A" w:rsidP="0087452A">
      <w:pPr>
        <w:jc w:val="both"/>
        <w:rPr>
          <w:sz w:val="28"/>
          <w:szCs w:val="28"/>
        </w:rPr>
      </w:pPr>
      <w:r w:rsidRPr="00DA25B9">
        <w:rPr>
          <w:sz w:val="28"/>
          <w:szCs w:val="28"/>
        </w:rPr>
        <w:t>РЕШИЛ:</w:t>
      </w:r>
    </w:p>
    <w:p w:rsidR="0087452A" w:rsidRPr="00DA25B9" w:rsidRDefault="0087452A" w:rsidP="008745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DA25B9">
        <w:rPr>
          <w:sz w:val="28"/>
          <w:szCs w:val="28"/>
        </w:rPr>
        <w:t>.С</w:t>
      </w:r>
      <w:r>
        <w:rPr>
          <w:sz w:val="28"/>
          <w:szCs w:val="28"/>
        </w:rPr>
        <w:t>читать избранным главой Сусанинского</w:t>
      </w:r>
      <w:r w:rsidRPr="00DA25B9">
        <w:rPr>
          <w:sz w:val="28"/>
          <w:szCs w:val="28"/>
        </w:rPr>
        <w:t xml:space="preserve"> сельского поселения –</w:t>
      </w:r>
      <w:r>
        <w:rPr>
          <w:sz w:val="28"/>
          <w:szCs w:val="28"/>
        </w:rPr>
        <w:t xml:space="preserve"> Чурбаш Леонида Николаевича</w:t>
      </w:r>
    </w:p>
    <w:p w:rsidR="0087452A" w:rsidRPr="00DA25B9" w:rsidRDefault="0087452A" w:rsidP="0087452A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A25B9">
        <w:rPr>
          <w:sz w:val="28"/>
          <w:szCs w:val="28"/>
        </w:rPr>
        <w:tab/>
      </w:r>
      <w:r w:rsidRPr="00DA25B9">
        <w:rPr>
          <w:rFonts w:ascii="Times New Roman" w:hAnsi="Times New Roman" w:cs="Times New Roman"/>
          <w:sz w:val="28"/>
          <w:szCs w:val="28"/>
        </w:rPr>
        <w:t xml:space="preserve"> 2.Опубликовать данное решение на официальном сайте 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DA25B9">
        <w:rPr>
          <w:rFonts w:ascii="Times New Roman" w:hAnsi="Times New Roman" w:cs="Times New Roman"/>
          <w:sz w:val="28"/>
          <w:szCs w:val="28"/>
        </w:rPr>
        <w:t xml:space="preserve"> и на сайте Ульчского муниципального района, а также в 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листке «Сусанинский вестник»</w:t>
      </w:r>
      <w:r w:rsidRPr="00DA25B9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DA25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A25B9">
        <w:rPr>
          <w:rFonts w:ascii="Times New Roman" w:hAnsi="Times New Roman" w:cs="Times New Roman"/>
          <w:sz w:val="28"/>
          <w:szCs w:val="28"/>
        </w:rPr>
        <w:t xml:space="preserve"> 10 календарных дней со дня принятия.</w:t>
      </w:r>
    </w:p>
    <w:p w:rsidR="0087452A" w:rsidRPr="00DA25B9" w:rsidRDefault="0087452A" w:rsidP="0087452A">
      <w:pPr>
        <w:jc w:val="both"/>
        <w:rPr>
          <w:sz w:val="28"/>
          <w:szCs w:val="28"/>
        </w:rPr>
      </w:pPr>
    </w:p>
    <w:p w:rsidR="0087452A" w:rsidRPr="00DA25B9" w:rsidRDefault="0087452A" w:rsidP="0087452A">
      <w:pPr>
        <w:rPr>
          <w:sz w:val="28"/>
          <w:szCs w:val="28"/>
        </w:rPr>
      </w:pPr>
    </w:p>
    <w:p w:rsidR="0087452A" w:rsidRPr="00DA25B9" w:rsidRDefault="0087452A" w:rsidP="00874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52A" w:rsidRPr="00DA25B9" w:rsidRDefault="0087452A" w:rsidP="00874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5B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7452A" w:rsidRPr="00DA25B9" w:rsidRDefault="0087452A" w:rsidP="00874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Сусанинского</w:t>
      </w:r>
      <w:r w:rsidRPr="00DA25B9">
        <w:rPr>
          <w:rFonts w:ascii="Times New Roman" w:hAnsi="Times New Roman" w:cs="Times New Roman"/>
          <w:sz w:val="28"/>
          <w:szCs w:val="28"/>
        </w:rPr>
        <w:t xml:space="preserve"> сельского поселения Ульчского</w:t>
      </w:r>
    </w:p>
    <w:p w:rsidR="00B11C52" w:rsidRDefault="0087452A" w:rsidP="0087452A">
      <w:r w:rsidRPr="00DA25B9">
        <w:rPr>
          <w:sz w:val="28"/>
          <w:szCs w:val="28"/>
        </w:rPr>
        <w:t xml:space="preserve">муниципального района                                                </w:t>
      </w:r>
      <w:r>
        <w:rPr>
          <w:sz w:val="28"/>
          <w:szCs w:val="28"/>
        </w:rPr>
        <w:t xml:space="preserve">        </w:t>
      </w:r>
      <w:r w:rsidRPr="00DA25B9">
        <w:rPr>
          <w:sz w:val="28"/>
          <w:szCs w:val="28"/>
        </w:rPr>
        <w:t xml:space="preserve">     </w:t>
      </w:r>
      <w:r>
        <w:rPr>
          <w:sz w:val="28"/>
          <w:szCs w:val="28"/>
        </w:rPr>
        <w:t>М.Н. Хлопова</w:t>
      </w:r>
      <w:r w:rsidRPr="00DA25B9">
        <w:rPr>
          <w:sz w:val="28"/>
          <w:szCs w:val="28"/>
        </w:rPr>
        <w:t xml:space="preserve">       </w:t>
      </w:r>
    </w:p>
    <w:sectPr w:rsidR="00B1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0C"/>
    <w:rsid w:val="0000370C"/>
    <w:rsid w:val="0087452A"/>
    <w:rsid w:val="00B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52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5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2016-03-09T05:20:00Z</dcterms:created>
  <dcterms:modified xsi:type="dcterms:W3CDTF">2016-03-09T05:26:00Z</dcterms:modified>
</cp:coreProperties>
</file>