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F6" w:rsidRPr="002A1ADB" w:rsidRDefault="00536EF6" w:rsidP="00536EF6">
      <w:pPr>
        <w:widowControl w:val="0"/>
        <w:suppressAutoHyphens/>
        <w:autoSpaceDN w:val="0"/>
        <w:spacing w:after="0" w:line="240" w:lineRule="auto"/>
        <w:jc w:val="center"/>
        <w:textAlignment w:val="baseline"/>
        <w:rPr>
          <w:rFonts w:ascii="Liberation Serif" w:eastAsia="WenQuanYi Micro Hei" w:hAnsi="Liberation Serif" w:cs="Lohit Hindi"/>
          <w:kern w:val="3"/>
          <w:sz w:val="28"/>
          <w:szCs w:val="28"/>
          <w:lang w:eastAsia="zh-CN" w:bidi="hi-IN"/>
        </w:rPr>
      </w:pPr>
      <w:r w:rsidRPr="002A1ADB">
        <w:rPr>
          <w:rFonts w:ascii="Liberation Serif" w:eastAsia="WenQuanYi Micro Hei" w:hAnsi="Liberation Serif" w:cs="Lohit Hindi"/>
          <w:kern w:val="3"/>
          <w:sz w:val="28"/>
          <w:szCs w:val="28"/>
          <w:lang w:eastAsia="zh-CN" w:bidi="hi-IN"/>
        </w:rPr>
        <w:t xml:space="preserve">СОВЕТ ДЕПУТАТОВ СУСАНИНСКОГО СЕЛЬСКОГО ПОСЕЛЕНИЯ </w:t>
      </w:r>
    </w:p>
    <w:p w:rsidR="00536EF6" w:rsidRPr="002A1ADB" w:rsidRDefault="00536EF6" w:rsidP="00536EF6">
      <w:pPr>
        <w:widowControl w:val="0"/>
        <w:suppressAutoHyphens/>
        <w:autoSpaceDN w:val="0"/>
        <w:spacing w:after="0" w:line="240" w:lineRule="auto"/>
        <w:jc w:val="center"/>
        <w:textAlignment w:val="baseline"/>
        <w:rPr>
          <w:rFonts w:ascii="Liberation Serif" w:eastAsia="WenQuanYi Micro Hei" w:hAnsi="Liberation Serif" w:cs="Lohit Hindi"/>
          <w:kern w:val="3"/>
          <w:sz w:val="28"/>
          <w:szCs w:val="28"/>
          <w:lang w:eastAsia="zh-CN" w:bidi="hi-IN"/>
        </w:rPr>
      </w:pPr>
      <w:r w:rsidRPr="002A1ADB">
        <w:rPr>
          <w:rFonts w:ascii="Liberation Serif" w:eastAsia="WenQuanYi Micro Hei" w:hAnsi="Liberation Serif" w:cs="Lohit Hindi"/>
          <w:kern w:val="3"/>
          <w:sz w:val="28"/>
          <w:szCs w:val="28"/>
          <w:lang w:eastAsia="zh-CN" w:bidi="hi-IN"/>
        </w:rPr>
        <w:t>Ульчского муниципального района Хабаровского края</w:t>
      </w:r>
    </w:p>
    <w:p w:rsidR="00536EF6" w:rsidRPr="002A1ADB" w:rsidRDefault="00536EF6" w:rsidP="00536EF6">
      <w:pPr>
        <w:widowControl w:val="0"/>
        <w:suppressAutoHyphens/>
        <w:autoSpaceDN w:val="0"/>
        <w:spacing w:after="0" w:line="240" w:lineRule="auto"/>
        <w:jc w:val="center"/>
        <w:textAlignment w:val="baseline"/>
        <w:rPr>
          <w:rFonts w:ascii="Liberation Serif" w:eastAsia="WenQuanYi Micro Hei" w:hAnsi="Liberation Serif" w:cs="Lohit Hindi"/>
          <w:kern w:val="3"/>
          <w:sz w:val="28"/>
          <w:szCs w:val="28"/>
          <w:lang w:eastAsia="zh-CN" w:bidi="hi-IN"/>
        </w:rPr>
      </w:pPr>
    </w:p>
    <w:p w:rsidR="00536EF6" w:rsidRPr="002A1ADB" w:rsidRDefault="00536EF6" w:rsidP="00536EF6">
      <w:pPr>
        <w:widowControl w:val="0"/>
        <w:suppressAutoHyphens/>
        <w:autoSpaceDN w:val="0"/>
        <w:spacing w:after="0" w:line="240" w:lineRule="auto"/>
        <w:jc w:val="center"/>
        <w:textAlignment w:val="baseline"/>
        <w:rPr>
          <w:rFonts w:ascii="Liberation Serif" w:eastAsia="WenQuanYi Micro Hei" w:hAnsi="Liberation Serif" w:cs="Lohit Hindi"/>
          <w:kern w:val="3"/>
          <w:sz w:val="28"/>
          <w:szCs w:val="28"/>
          <w:lang w:eastAsia="zh-CN" w:bidi="hi-IN"/>
        </w:rPr>
      </w:pPr>
      <w:r w:rsidRPr="002A1ADB">
        <w:rPr>
          <w:rFonts w:ascii="Liberation Serif" w:eastAsia="WenQuanYi Micro Hei" w:hAnsi="Liberation Serif" w:cs="Lohit Hindi"/>
          <w:kern w:val="3"/>
          <w:sz w:val="28"/>
          <w:szCs w:val="28"/>
          <w:lang w:eastAsia="zh-CN" w:bidi="hi-IN"/>
        </w:rPr>
        <w:t>РЕШЕНИЕ</w:t>
      </w:r>
    </w:p>
    <w:p w:rsidR="00536EF6" w:rsidRPr="002A1ADB" w:rsidRDefault="00536EF6" w:rsidP="00536EF6">
      <w:pPr>
        <w:widowControl w:val="0"/>
        <w:suppressAutoHyphens/>
        <w:autoSpaceDN w:val="0"/>
        <w:spacing w:after="0" w:line="240" w:lineRule="auto"/>
        <w:textAlignment w:val="baseline"/>
        <w:rPr>
          <w:rFonts w:ascii="Liberation Serif" w:eastAsia="WenQuanYi Micro Hei" w:hAnsi="Liberation Serif" w:cs="Lohit Hindi"/>
          <w:kern w:val="3"/>
          <w:sz w:val="28"/>
          <w:szCs w:val="28"/>
          <w:lang w:eastAsia="zh-CN" w:bidi="hi-IN"/>
        </w:rPr>
      </w:pPr>
      <w:r w:rsidRPr="002A1ADB">
        <w:rPr>
          <w:rFonts w:ascii="Liberation Serif" w:eastAsia="WenQuanYi Micro Hei" w:hAnsi="Liberation Serif" w:cs="Lohit Hindi"/>
          <w:kern w:val="3"/>
          <w:sz w:val="28"/>
          <w:szCs w:val="28"/>
          <w:lang w:eastAsia="zh-CN" w:bidi="hi-IN"/>
        </w:rPr>
        <w:t>18.11.2016                                                                                           № 114</w:t>
      </w:r>
    </w:p>
    <w:p w:rsidR="00536EF6" w:rsidRPr="002A1ADB" w:rsidRDefault="00536EF6" w:rsidP="00536EF6">
      <w:pPr>
        <w:widowControl w:val="0"/>
        <w:suppressAutoHyphens/>
        <w:autoSpaceDN w:val="0"/>
        <w:spacing w:after="0" w:line="240" w:lineRule="auto"/>
        <w:textAlignment w:val="baseline"/>
        <w:rPr>
          <w:rFonts w:ascii="Liberation Serif" w:eastAsia="WenQuanYi Micro Hei" w:hAnsi="Liberation Serif" w:cs="Lohit Hindi"/>
          <w:kern w:val="3"/>
          <w:sz w:val="28"/>
          <w:szCs w:val="28"/>
          <w:lang w:eastAsia="zh-CN" w:bidi="hi-IN"/>
        </w:rPr>
      </w:pPr>
      <w:r w:rsidRPr="002A1ADB">
        <w:rPr>
          <w:rFonts w:ascii="Liberation Serif" w:eastAsia="WenQuanYi Micro Hei" w:hAnsi="Liberation Serif" w:cs="Lohit Hindi"/>
          <w:kern w:val="3"/>
          <w:sz w:val="28"/>
          <w:szCs w:val="28"/>
          <w:lang w:eastAsia="zh-CN" w:bidi="hi-IN"/>
        </w:rPr>
        <w:t xml:space="preserve">                                                      с. Сусанино</w:t>
      </w:r>
    </w:p>
    <w:p w:rsidR="00536EF6" w:rsidRPr="002A1ADB" w:rsidRDefault="00536EF6" w:rsidP="00536EF6">
      <w:pPr>
        <w:spacing w:after="0" w:line="240" w:lineRule="auto"/>
        <w:ind w:firstLine="708"/>
        <w:jc w:val="both"/>
        <w:rPr>
          <w:rFonts w:ascii="Times New Roman" w:eastAsiaTheme="minorHAnsi" w:hAnsi="Times New Roman" w:cs="Times New Roman"/>
          <w:color w:val="000000" w:themeColor="text1"/>
          <w:sz w:val="28"/>
          <w:szCs w:val="28"/>
          <w:lang w:eastAsia="en-US"/>
        </w:rPr>
      </w:pPr>
    </w:p>
    <w:p w:rsidR="00536EF6" w:rsidRPr="002A1ADB" w:rsidRDefault="00536EF6" w:rsidP="00536EF6">
      <w:pPr>
        <w:spacing w:after="0" w:line="240" w:lineRule="auto"/>
        <w:jc w:val="both"/>
        <w:rPr>
          <w:rFonts w:ascii="Times New Roman" w:eastAsiaTheme="minorHAnsi" w:hAnsi="Times New Roman" w:cs="Times New Roman"/>
          <w:color w:val="000000" w:themeColor="text1"/>
          <w:sz w:val="28"/>
          <w:szCs w:val="28"/>
          <w:lang w:eastAsia="en-US"/>
        </w:rPr>
      </w:pPr>
    </w:p>
    <w:p w:rsidR="00536EF6" w:rsidRPr="002A1ADB" w:rsidRDefault="00536EF6" w:rsidP="00536EF6">
      <w:pPr>
        <w:spacing w:line="240" w:lineRule="exact"/>
        <w:jc w:val="both"/>
        <w:rPr>
          <w:rFonts w:ascii="Times New Roman" w:eastAsia="Times New Roman" w:hAnsi="Times New Roman" w:cs="Times New Roman"/>
          <w:sz w:val="24"/>
          <w:szCs w:val="24"/>
          <w:lang w:eastAsia="ar-SA"/>
        </w:rPr>
      </w:pPr>
      <w:r w:rsidRPr="002A1ADB">
        <w:rPr>
          <w:rFonts w:ascii="Times New Roman" w:eastAsiaTheme="minorHAnsi" w:hAnsi="Times New Roman" w:cs="Times New Roman"/>
          <w:color w:val="000000" w:themeColor="text1"/>
          <w:sz w:val="28"/>
          <w:szCs w:val="28"/>
          <w:lang w:eastAsia="en-US"/>
        </w:rPr>
        <w:t>О внесении изменений в решение Совета депутатов Сусанинского сельского поселения от 29.12.2010</w:t>
      </w:r>
      <w:r w:rsidRPr="002A1ADB">
        <w:rPr>
          <w:rFonts w:ascii="Times New Roman" w:eastAsia="Times New Roman" w:hAnsi="Times New Roman" w:cs="Times New Roman"/>
          <w:bCs/>
          <w:sz w:val="28"/>
          <w:szCs w:val="28"/>
          <w:lang w:eastAsia="ar-SA"/>
        </w:rPr>
        <w:t xml:space="preserve"> № 100 «</w:t>
      </w:r>
      <w:r w:rsidRPr="002A1ADB">
        <w:rPr>
          <w:rFonts w:ascii="Times New Roman" w:eastAsia="Times New Roman" w:hAnsi="Times New Roman" w:cs="Times New Roman"/>
          <w:sz w:val="28"/>
          <w:szCs w:val="28"/>
          <w:lang w:eastAsia="ar-SA"/>
        </w:rPr>
        <w:t>Об утверждении Положения о муниципальной службе в Сусанинском сельском поселении Ульчского муниципального района Хабаровского края</w:t>
      </w:r>
    </w:p>
    <w:p w:rsidR="00536EF6" w:rsidRPr="002A1ADB" w:rsidRDefault="00536EF6" w:rsidP="00536EF6">
      <w:pPr>
        <w:spacing w:after="0" w:line="240" w:lineRule="auto"/>
        <w:jc w:val="both"/>
        <w:rPr>
          <w:rFonts w:ascii="Times New Roman" w:eastAsiaTheme="minorHAnsi" w:hAnsi="Times New Roman" w:cs="Times New Roman"/>
          <w:color w:val="000000" w:themeColor="text1"/>
          <w:sz w:val="28"/>
          <w:szCs w:val="28"/>
          <w:lang w:eastAsia="en-US"/>
        </w:rPr>
      </w:pPr>
    </w:p>
    <w:p w:rsidR="00536EF6" w:rsidRPr="002A1ADB" w:rsidRDefault="00536EF6" w:rsidP="00536EF6">
      <w:pPr>
        <w:spacing w:after="0" w:line="240" w:lineRule="auto"/>
        <w:ind w:firstLine="708"/>
        <w:jc w:val="both"/>
        <w:rPr>
          <w:rFonts w:ascii="Times New Roman" w:eastAsiaTheme="minorHAnsi" w:hAnsi="Times New Roman" w:cs="Times New Roman"/>
          <w:bCs/>
          <w:color w:val="000000" w:themeColor="text1"/>
          <w:sz w:val="28"/>
          <w:szCs w:val="28"/>
          <w:lang w:eastAsia="en-US"/>
        </w:rPr>
      </w:pPr>
      <w:r w:rsidRPr="002A1ADB">
        <w:rPr>
          <w:rFonts w:ascii="Times New Roman" w:eastAsiaTheme="minorHAnsi" w:hAnsi="Times New Roman" w:cs="Times New Roman"/>
          <w:color w:val="000000" w:themeColor="text1"/>
          <w:sz w:val="28"/>
          <w:szCs w:val="28"/>
          <w:lang w:eastAsia="en-US"/>
        </w:rPr>
        <w:t xml:space="preserve">В соответствии с Федеральным законом </w:t>
      </w:r>
      <w:r w:rsidRPr="002A1ADB">
        <w:rPr>
          <w:rFonts w:ascii="Times New Roman" w:eastAsiaTheme="minorHAnsi" w:hAnsi="Times New Roman" w:cs="Times New Roman"/>
          <w:bCs/>
          <w:color w:val="000000" w:themeColor="text1"/>
          <w:sz w:val="28"/>
          <w:szCs w:val="28"/>
          <w:lang w:eastAsia="en-US"/>
        </w:rPr>
        <w:t>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Хабаровского края от 28.09.2016 № 204 «О внесении изменений в отдельные законы Хабаровского края», Совет депутатов Сусанинского сельского поселения Ульчского муниципального района</w:t>
      </w:r>
    </w:p>
    <w:p w:rsidR="00536EF6" w:rsidRPr="002A1ADB" w:rsidRDefault="00536EF6" w:rsidP="00536EF6">
      <w:pPr>
        <w:spacing w:after="0" w:line="240" w:lineRule="auto"/>
        <w:jc w:val="both"/>
        <w:rPr>
          <w:rFonts w:ascii="Times New Roman" w:eastAsiaTheme="minorHAnsi" w:hAnsi="Times New Roman" w:cs="Times New Roman"/>
          <w:bCs/>
          <w:color w:val="000000" w:themeColor="text1"/>
          <w:sz w:val="28"/>
          <w:szCs w:val="28"/>
          <w:lang w:eastAsia="en-US"/>
        </w:rPr>
      </w:pPr>
      <w:r w:rsidRPr="002A1ADB">
        <w:rPr>
          <w:rFonts w:ascii="Times New Roman" w:eastAsiaTheme="minorHAnsi" w:hAnsi="Times New Roman" w:cs="Times New Roman"/>
          <w:bCs/>
          <w:color w:val="000000" w:themeColor="text1"/>
          <w:sz w:val="28"/>
          <w:szCs w:val="28"/>
          <w:lang w:eastAsia="en-US"/>
        </w:rPr>
        <w:t>РЕШИЛ:</w:t>
      </w:r>
    </w:p>
    <w:p w:rsidR="00536EF6" w:rsidRPr="002A1ADB" w:rsidRDefault="00536EF6" w:rsidP="00536EF6">
      <w:pPr>
        <w:spacing w:after="0" w:line="240" w:lineRule="auto"/>
        <w:ind w:firstLine="540"/>
        <w:jc w:val="both"/>
        <w:rPr>
          <w:rFonts w:ascii="Times New Roman" w:eastAsiaTheme="minorHAnsi" w:hAnsi="Times New Roman" w:cs="Times New Roman"/>
          <w:bCs/>
          <w:color w:val="000000" w:themeColor="text1"/>
          <w:sz w:val="28"/>
          <w:szCs w:val="28"/>
          <w:lang w:eastAsia="en-US"/>
        </w:rPr>
      </w:pPr>
      <w:r w:rsidRPr="002A1ADB">
        <w:rPr>
          <w:rFonts w:ascii="Times New Roman" w:eastAsiaTheme="minorHAnsi" w:hAnsi="Times New Roman" w:cs="Times New Roman"/>
          <w:bCs/>
          <w:color w:val="000000" w:themeColor="text1"/>
          <w:sz w:val="28"/>
          <w:szCs w:val="28"/>
          <w:lang w:eastAsia="en-US"/>
        </w:rPr>
        <w:t xml:space="preserve">1. Внести в Положение о муниципальной службе в Сусанинском сельском поселении Ульчского муниципального района Хабаровского края, утвержденное решением Совета депутатов Сусанинского сельского поселении Ульчского муниципального района от </w:t>
      </w:r>
      <w:r w:rsidRPr="002A1ADB">
        <w:rPr>
          <w:rFonts w:ascii="Times New Roman" w:eastAsiaTheme="minorHAnsi" w:hAnsi="Times New Roman" w:cs="Times New Roman"/>
          <w:color w:val="000000" w:themeColor="text1"/>
          <w:sz w:val="28"/>
          <w:szCs w:val="28"/>
          <w:lang w:eastAsia="en-US"/>
        </w:rPr>
        <w:t>29.12.2010</w:t>
      </w:r>
      <w:r w:rsidRPr="002A1ADB">
        <w:rPr>
          <w:rFonts w:ascii="Times New Roman" w:eastAsia="Times New Roman" w:hAnsi="Times New Roman" w:cs="Times New Roman"/>
          <w:bCs/>
          <w:sz w:val="28"/>
          <w:szCs w:val="28"/>
          <w:lang w:eastAsia="ar-SA"/>
        </w:rPr>
        <w:t xml:space="preserve"> № 100 </w:t>
      </w:r>
      <w:r w:rsidRPr="002A1ADB">
        <w:rPr>
          <w:rFonts w:ascii="Times New Roman" w:eastAsiaTheme="minorHAnsi" w:hAnsi="Times New Roman" w:cs="Times New Roman"/>
          <w:bCs/>
          <w:color w:val="000000" w:themeColor="text1"/>
          <w:sz w:val="28"/>
          <w:szCs w:val="28"/>
          <w:lang w:eastAsia="en-US"/>
        </w:rPr>
        <w:t>следующие изменения:</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2A1ADB">
        <w:rPr>
          <w:rFonts w:ascii="Times New Roman" w:eastAsiaTheme="minorHAnsi" w:hAnsi="Times New Roman" w:cs="Times New Roman"/>
          <w:color w:val="000000" w:themeColor="text1"/>
          <w:sz w:val="28"/>
          <w:szCs w:val="28"/>
          <w:lang w:eastAsia="en-US"/>
        </w:rPr>
        <w:t xml:space="preserve">1.1. статью 15 дополнить пунктом 5  в следующей редакции: </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2A1ADB">
        <w:rPr>
          <w:rFonts w:ascii="Times New Roman" w:eastAsiaTheme="minorHAnsi" w:hAnsi="Times New Roman" w:cs="Times New Roman"/>
          <w:color w:val="000000" w:themeColor="text1"/>
          <w:sz w:val="28"/>
          <w:szCs w:val="28"/>
          <w:lang w:eastAsia="en-US"/>
        </w:rPr>
        <w:t>«5. Представление сведений о доходах, расходах, об имуществе и обязательствах имущественного характера, сведений о размещении информации в информационно-телекоммуникационной сети «Интернет».</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1.2. Статью 23 Положения  изложить в новой редакции: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Муниципальным служащим предоставляется ежегодный основной оплачиваемый отпуск продолжительностью 30 календарных дней.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3.Муниципальным служащим предоставляется ежегодный дополнительный оплачиваемый отпуск за выслугу лет продолжительностью:</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при стаже муниципальной службы от одного года до пяти лет - один календарный день;</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при стаже муниципальной службы от пяти до десяти лет - пять календарных дней;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3) при стаже муниципальной службы от десяти до 15 лет - семь календарных дней;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lastRenderedPageBreak/>
        <w:t>4) при стаже муниципальной службы 15 лет и более - десять календарных дней.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5.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6.Муниципальному служащему предоставляется ежегодный дополнительный оплачиваемый отпу</w:t>
      </w:r>
      <w:proofErr w:type="gramStart"/>
      <w:r w:rsidRPr="002A1ADB">
        <w:rPr>
          <w:rFonts w:ascii="Times New Roman" w:eastAsiaTheme="minorHAnsi" w:hAnsi="Times New Roman" w:cs="Times New Roman"/>
          <w:sz w:val="28"/>
          <w:szCs w:val="28"/>
          <w:lang w:eastAsia="en-US"/>
        </w:rPr>
        <w:t>ск в св</w:t>
      </w:r>
      <w:proofErr w:type="gramEnd"/>
      <w:r w:rsidRPr="002A1ADB">
        <w:rPr>
          <w:rFonts w:ascii="Times New Roman" w:eastAsiaTheme="minorHAnsi" w:hAnsi="Times New Roman" w:cs="Times New Roman"/>
          <w:sz w:val="28"/>
          <w:szCs w:val="28"/>
          <w:lang w:eastAsia="en-US"/>
        </w:rPr>
        <w:t>язи со службой в местностях с особыми климатическими условиями (в местностях, приравненных к районам Крайнего Севера) в соответствии с законодательством Российской Федерации следующей продолжительностью:</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в местностях, приравненных к районам Крайнего Севера – 16 календарных дней.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7. Ежегодный оплачиваемый отпуск должен предоставляться муниципальному служащему ежегодно в соответствии с графиком отпусков, утверждаемым главой сельского поселения.</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8.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9. Муниципальному служащему по его письменному заявлению решением главы сельского поселения  может предоставляться отпуск без сохранения денежного содержания продолжительностью не более одного года.</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10. Во время отпуска без сохранения денежного содержания за муниципальным служащим сохраняется замещаемая должность муниципальной службы</w:t>
      </w:r>
      <w:proofErr w:type="gramStart"/>
      <w:r w:rsidRPr="002A1ADB">
        <w:rPr>
          <w:rFonts w:ascii="Times New Roman" w:eastAsiaTheme="minorHAnsi" w:hAnsi="Times New Roman" w:cs="Times New Roman"/>
          <w:sz w:val="28"/>
          <w:szCs w:val="28"/>
          <w:lang w:eastAsia="en-US"/>
        </w:rPr>
        <w:t>.».</w:t>
      </w:r>
      <w:proofErr w:type="gramEnd"/>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536EF6" w:rsidRPr="002A1AD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3.</w:t>
      </w:r>
      <w:r w:rsidR="00536EF6" w:rsidRPr="002A1ADB">
        <w:rPr>
          <w:rFonts w:ascii="Times New Roman" w:eastAsiaTheme="minorHAnsi" w:hAnsi="Times New Roman" w:cs="Times New Roman"/>
          <w:sz w:val="28"/>
          <w:szCs w:val="28"/>
          <w:lang w:eastAsia="en-US"/>
        </w:rPr>
        <w:t xml:space="preserve"> Статью 26 Положения изложить в новой редакции: </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Муниципальный служащий имеет право выхода на пенсию в порядке, установленном федеральным законодательством.</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2. Размер страховой пенсии по старости (инвалидности) муниципального служащего определяется в порядке, установленном Федеральным </w:t>
      </w:r>
      <w:hyperlink r:id="rId5"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от 28 декабря 2013 года № 400-ФЗ «О страховых пенсиях».</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3. </w:t>
      </w:r>
      <w:proofErr w:type="gramStart"/>
      <w:r w:rsidRPr="002A1ADB">
        <w:rPr>
          <w:rFonts w:ascii="Times New Roman" w:eastAsiaTheme="minorHAnsi" w:hAnsi="Times New Roman" w:cs="Times New Roman"/>
          <w:sz w:val="28"/>
          <w:szCs w:val="28"/>
          <w:lang w:eastAsia="en-US"/>
        </w:rPr>
        <w:t xml:space="preserve">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приложения к Федеральному закону от 15 декабря 2001 года № 166-ФЗ «О государственном пенсионном обеспечении в Российской Федерации» имеет право на пенсию </w:t>
      </w:r>
      <w:r w:rsidRPr="002A1ADB">
        <w:rPr>
          <w:rFonts w:ascii="Times New Roman" w:eastAsiaTheme="minorHAnsi" w:hAnsi="Times New Roman" w:cs="Times New Roman"/>
          <w:sz w:val="28"/>
          <w:szCs w:val="28"/>
          <w:lang w:eastAsia="en-US"/>
        </w:rPr>
        <w:lastRenderedPageBreak/>
        <w:t>за выслугу лет за счет средств бюджета Сусанинского сельского поселения при увольнении с муниципальной службы по следующим основаниям:</w:t>
      </w:r>
      <w:proofErr w:type="gramEnd"/>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ликвидация органов местного самоуправления, а также сокращение штата муниципальных служащих в органах местного самоуправления, их структурных подразделениях, либо сокращение должности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достижение предельного возраста, установленного федеральным законодательством для замещения должности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4) увольнение по собственному желанию;</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5) увольнение с должностей муниципальной службы, учреждаемых в установленном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6) увольнение в связи с избранием на выборную должность.</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Пенсия за выслугу лет устанавливается к страховой пенсии по старости (инвалидности), назначенной в соответствии с Федеральным </w:t>
      </w:r>
      <w:hyperlink r:id="rId6" w:history="1">
        <w:r w:rsidRPr="002A1ADB">
          <w:rPr>
            <w:rFonts w:ascii="Times New Roman" w:eastAsiaTheme="minorHAnsi" w:hAnsi="Times New Roman" w:cs="Times New Roman"/>
            <w:sz w:val="28"/>
            <w:szCs w:val="28"/>
            <w:lang w:eastAsia="en-US"/>
          </w:rPr>
          <w:t>законом</w:t>
        </w:r>
      </w:hyperlink>
      <w:r w:rsidRPr="002A1ADB">
        <w:rPr>
          <w:rFonts w:eastAsiaTheme="minorHAnsi"/>
          <w:lang w:eastAsia="en-US"/>
        </w:rPr>
        <w:t xml:space="preserve"> </w:t>
      </w:r>
      <w:r w:rsidRPr="002A1ADB">
        <w:rPr>
          <w:rFonts w:ascii="Times New Roman" w:eastAsiaTheme="minorHAnsi" w:hAnsi="Times New Roman" w:cs="Times New Roman"/>
          <w:sz w:val="28"/>
          <w:szCs w:val="28"/>
          <w:lang w:eastAsia="en-US"/>
        </w:rPr>
        <w:t xml:space="preserve">«О страховых пенсиях» либо досрочно назначенной в соответствии с </w:t>
      </w:r>
      <w:hyperlink r:id="rId7"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 и выплачивается одновременно с ней.</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4. </w:t>
      </w:r>
      <w:proofErr w:type="gramStart"/>
      <w:r w:rsidRPr="002A1ADB">
        <w:rPr>
          <w:rFonts w:ascii="Times New Roman" w:eastAsiaTheme="minorHAnsi" w:hAnsi="Times New Roman" w:cs="Times New Roman"/>
          <w:sz w:val="28"/>
          <w:szCs w:val="28"/>
          <w:lang w:eastAsia="en-US"/>
        </w:rPr>
        <w:t>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roofErr w:type="gramEnd"/>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пенсия за выслугу лет;</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ежемесячное пожизненное содержание;</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3) дополнительное пожизненное ежемесячное материальное обеспечение;</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5. </w:t>
      </w:r>
      <w:proofErr w:type="gramStart"/>
      <w:r w:rsidRPr="002A1ADB">
        <w:rPr>
          <w:rFonts w:ascii="Times New Roman" w:eastAsiaTheme="minorHAnsi" w:hAnsi="Times New Roman" w:cs="Times New Roman"/>
          <w:sz w:val="28"/>
          <w:szCs w:val="28"/>
          <w:lang w:eastAsia="en-US"/>
        </w:rPr>
        <w:t>Муниципальному служащему назначается пенсия за выслугу лет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приложения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w:t>
      </w:r>
      <w:proofErr w:type="gramEnd"/>
      <w:r w:rsidRPr="002A1ADB">
        <w:rPr>
          <w:rFonts w:ascii="Times New Roman" w:eastAsiaTheme="minorHAnsi" w:hAnsi="Times New Roman" w:cs="Times New Roman"/>
          <w:sz w:val="28"/>
          <w:szCs w:val="28"/>
          <w:lang w:eastAsia="en-US"/>
        </w:rPr>
        <w:t xml:space="preserve"> </w:t>
      </w:r>
      <w:proofErr w:type="gramStart"/>
      <w:r w:rsidRPr="002A1ADB">
        <w:rPr>
          <w:rFonts w:ascii="Times New Roman" w:eastAsiaTheme="minorHAnsi" w:hAnsi="Times New Roman" w:cs="Times New Roman"/>
          <w:sz w:val="28"/>
          <w:szCs w:val="28"/>
          <w:lang w:eastAsia="en-US"/>
        </w:rPr>
        <w:t>соответствии</w:t>
      </w:r>
      <w:proofErr w:type="gramEnd"/>
      <w:r w:rsidRPr="002A1ADB">
        <w:rPr>
          <w:rFonts w:ascii="Times New Roman" w:eastAsiaTheme="minorHAnsi" w:hAnsi="Times New Roman" w:cs="Times New Roman"/>
          <w:sz w:val="28"/>
          <w:szCs w:val="28"/>
          <w:lang w:eastAsia="en-US"/>
        </w:rPr>
        <w:t xml:space="preserve"> с Федеральным </w:t>
      </w:r>
      <w:hyperlink r:id="rId8"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от 28.12.2013 № 400-ФЗ «О страховых пенсиях». За </w:t>
      </w:r>
      <w:proofErr w:type="gramStart"/>
      <w:r w:rsidRPr="002A1ADB">
        <w:rPr>
          <w:rFonts w:ascii="Times New Roman" w:eastAsiaTheme="minorHAnsi" w:hAnsi="Times New Roman" w:cs="Times New Roman"/>
          <w:sz w:val="28"/>
          <w:szCs w:val="28"/>
          <w:lang w:eastAsia="en-US"/>
        </w:rPr>
        <w:t>каждый полный год</w:t>
      </w:r>
      <w:proofErr w:type="gramEnd"/>
      <w:r w:rsidRPr="002A1ADB">
        <w:rPr>
          <w:rFonts w:ascii="Times New Roman" w:eastAsiaTheme="minorHAnsi" w:hAnsi="Times New Roman" w:cs="Times New Roman"/>
          <w:sz w:val="28"/>
          <w:szCs w:val="28"/>
          <w:lang w:eastAsia="en-US"/>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w:t>
      </w:r>
      <w:r w:rsidRPr="002A1ADB">
        <w:rPr>
          <w:rFonts w:ascii="Times New Roman" w:eastAsiaTheme="minorHAnsi" w:hAnsi="Times New Roman" w:cs="Times New Roman"/>
          <w:sz w:val="28"/>
          <w:szCs w:val="28"/>
          <w:lang w:eastAsia="en-US"/>
        </w:rPr>
        <w:lastRenderedPageBreak/>
        <w:t>превышать 75 процентов среднемесячного заработка муниципального служащего.</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6. </w:t>
      </w:r>
      <w:proofErr w:type="gramStart"/>
      <w:r w:rsidRPr="002A1ADB">
        <w:rPr>
          <w:rFonts w:ascii="Times New Roman" w:eastAsiaTheme="minorHAnsi" w:hAnsi="Times New Roman" w:cs="Times New Roman"/>
          <w:sz w:val="28"/>
          <w:szCs w:val="28"/>
          <w:lang w:eastAsia="en-US"/>
        </w:rPr>
        <w:t>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от 28.12.2013 № 400-ФЗ «О страховых пенсиях».</w:t>
      </w:r>
      <w:proofErr w:type="gramEnd"/>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7. Размер среднемесячного заработка, </w:t>
      </w:r>
      <w:proofErr w:type="gramStart"/>
      <w:r w:rsidRPr="002A1ADB">
        <w:rPr>
          <w:rFonts w:ascii="Times New Roman" w:eastAsiaTheme="minorHAnsi" w:hAnsi="Times New Roman" w:cs="Times New Roman"/>
          <w:sz w:val="28"/>
          <w:szCs w:val="28"/>
          <w:lang w:eastAsia="en-US"/>
        </w:rPr>
        <w:t>исходя из которого муниципальному служащему исчисляется</w:t>
      </w:r>
      <w:proofErr w:type="gramEnd"/>
      <w:r w:rsidRPr="002A1ADB">
        <w:rPr>
          <w:rFonts w:ascii="Times New Roman" w:eastAsiaTheme="minorHAnsi" w:hAnsi="Times New Roman" w:cs="Times New Roman"/>
          <w:sz w:val="28"/>
          <w:szCs w:val="28"/>
          <w:lang w:eastAsia="en-US"/>
        </w:rPr>
        <w:t xml:space="preserve">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8. Размер пенсии за выслугу лет увеличивается на районный коэффициент и величину процентной надбавки за стаж работы в организациях, расположенных в районах Крайнего Севера, местностях, приравненных к районам Крайнего Севера, южных районах Дальнего Востока, установленные законами и иными нормативными правовыми актами Российской Федерации и Хабаровского края.</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9"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от 28.12.2013 № 400-ФЗ «О страховых пенсиях».</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11. Размер пенсии за выслугу лет пересчитывается с соблюдением правил, предусмотренных настоящей статьей, в следующих случаях:</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1) при изменении размера страховой пенсии по старости (инвалидности), установленной в соответствии с Федеральным </w:t>
      </w:r>
      <w:hyperlink r:id="rId10"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«О страховых пенсиях»;</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при индексации размеров должностных окладов по должностям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Перерасчет пенсии за выслугу лет производится при условии включения дополнительных расходов в бюджет Сусанинского сельского поселения на очередной финансовый год.</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нормативным правовым актом администрации сельского поселения в соответствии с настоящим Положением.</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lastRenderedPageBreak/>
        <w:t xml:space="preserve">13.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11" w:history="1">
        <w:r w:rsidRPr="002A1ADB">
          <w:rPr>
            <w:rFonts w:ascii="Times New Roman" w:eastAsiaTheme="minorHAnsi" w:hAnsi="Times New Roman" w:cs="Times New Roman"/>
            <w:sz w:val="28"/>
            <w:szCs w:val="28"/>
            <w:lang w:eastAsia="en-US"/>
          </w:rPr>
          <w:t>законом</w:t>
        </w:r>
      </w:hyperlink>
      <w:r w:rsidRPr="002A1ADB">
        <w:rPr>
          <w:rFonts w:ascii="Times New Roman" w:eastAsiaTheme="minorHAnsi" w:hAnsi="Times New Roman" w:cs="Times New Roman"/>
          <w:sz w:val="28"/>
          <w:szCs w:val="28"/>
          <w:lang w:eastAsia="en-US"/>
        </w:rPr>
        <w:t xml:space="preserve"> от 28.12.2013 № 400-ФЗ «О страховых пенсиях».».</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2. Дополнить Положение о муниципальной службе в Сусанинском сельском поселении Ульчского</w:t>
      </w:r>
      <w:r w:rsidRPr="002A1ADB">
        <w:rPr>
          <w:rFonts w:ascii="Times New Roman" w:eastAsiaTheme="minorHAnsi" w:hAnsi="Times New Roman" w:cs="Times New Roman"/>
          <w:bCs/>
          <w:color w:val="000000" w:themeColor="text1"/>
          <w:sz w:val="28"/>
          <w:szCs w:val="28"/>
          <w:lang w:eastAsia="en-US"/>
        </w:rPr>
        <w:t xml:space="preserve"> муниципального района Хабаровского края</w:t>
      </w:r>
      <w:r w:rsidRPr="002A1ADB">
        <w:rPr>
          <w:rFonts w:ascii="Times New Roman" w:eastAsiaTheme="minorHAnsi" w:hAnsi="Times New Roman" w:cs="Times New Roman"/>
          <w:sz w:val="28"/>
          <w:szCs w:val="28"/>
          <w:lang w:eastAsia="en-US"/>
        </w:rPr>
        <w:t xml:space="preserve"> приложением 1 в следующей редакции: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F62D7" w:rsidRPr="002A1ADB"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670"/>
        <w:outlineLvl w:val="0"/>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exact"/>
        <w:ind w:firstLine="3969"/>
        <w:outlineLvl w:val="0"/>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lastRenderedPageBreak/>
        <w:t>«Приложение 1</w:t>
      </w:r>
    </w:p>
    <w:p w:rsidR="00536EF6" w:rsidRPr="002A1ADB" w:rsidRDefault="00536EF6" w:rsidP="00536EF6">
      <w:pPr>
        <w:autoSpaceDE w:val="0"/>
        <w:autoSpaceDN w:val="0"/>
        <w:adjustRightInd w:val="0"/>
        <w:spacing w:after="0" w:line="240" w:lineRule="exact"/>
        <w:ind w:left="3969"/>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к Положению о муниципальной службе в Сусанинском сельском поселении</w:t>
      </w:r>
    </w:p>
    <w:p w:rsidR="00536EF6" w:rsidRPr="002A1ADB" w:rsidRDefault="00536EF6" w:rsidP="00536EF6">
      <w:pPr>
        <w:autoSpaceDE w:val="0"/>
        <w:autoSpaceDN w:val="0"/>
        <w:adjustRightInd w:val="0"/>
        <w:spacing w:after="0" w:line="240" w:lineRule="exact"/>
        <w:ind w:left="3969"/>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Ульчского</w:t>
      </w:r>
      <w:r w:rsidRPr="002A1ADB">
        <w:rPr>
          <w:rFonts w:ascii="Times New Roman" w:eastAsiaTheme="minorHAnsi" w:hAnsi="Times New Roman" w:cs="Times New Roman"/>
          <w:bCs/>
          <w:color w:val="000000" w:themeColor="text1"/>
          <w:sz w:val="28"/>
          <w:szCs w:val="28"/>
          <w:lang w:eastAsia="en-US"/>
        </w:rPr>
        <w:t xml:space="preserve"> муниципального района Хабаровского края</w:t>
      </w:r>
    </w:p>
    <w:p w:rsidR="00536EF6" w:rsidRPr="002A1ADB" w:rsidRDefault="00536EF6" w:rsidP="00536EF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536EF6" w:rsidRPr="002A1ADB" w:rsidRDefault="00536EF6" w:rsidP="00536EF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2A1ADB">
        <w:rPr>
          <w:rFonts w:ascii="Times New Roman" w:eastAsiaTheme="minorHAnsi" w:hAnsi="Times New Roman" w:cs="Times New Roman"/>
          <w:b/>
          <w:bCs/>
          <w:sz w:val="28"/>
          <w:szCs w:val="28"/>
          <w:lang w:eastAsia="en-US"/>
        </w:rPr>
        <w:t>КВАЛИФИКАЦИОННЫЕ ТРЕБОВАНИЯ</w:t>
      </w:r>
    </w:p>
    <w:p w:rsidR="00536EF6" w:rsidRPr="002A1ADB" w:rsidRDefault="00536EF6" w:rsidP="00536EF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2A1ADB">
        <w:rPr>
          <w:rFonts w:ascii="Times New Roman" w:eastAsiaTheme="minorHAnsi" w:hAnsi="Times New Roman" w:cs="Times New Roman"/>
          <w:b/>
          <w:bCs/>
          <w:sz w:val="28"/>
          <w:szCs w:val="28"/>
          <w:lang w:eastAsia="en-US"/>
        </w:rPr>
        <w:t>ДЛЯ ЗАМЕЩЕНИЯ ДОЛЖНОСТЕЙ МУНИЦИПАЛЬНОЙ СЛУЖБЫ</w:t>
      </w:r>
    </w:p>
    <w:p w:rsidR="00536EF6" w:rsidRPr="002A1ADB" w:rsidRDefault="00536EF6" w:rsidP="00536EF6">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а) для замещения должностей муниципальной службы высшей группы должностей муниципальной службы - наличие высшего образования не ниже уровня </w:t>
      </w:r>
      <w:proofErr w:type="spellStart"/>
      <w:r w:rsidRPr="002A1ADB">
        <w:rPr>
          <w:rFonts w:ascii="Times New Roman" w:eastAsiaTheme="minorHAnsi" w:hAnsi="Times New Roman" w:cs="Times New Roman"/>
          <w:sz w:val="28"/>
          <w:szCs w:val="28"/>
          <w:lang w:eastAsia="en-US"/>
        </w:rPr>
        <w:t>специалитета</w:t>
      </w:r>
      <w:proofErr w:type="spellEnd"/>
      <w:r w:rsidRPr="002A1ADB">
        <w:rPr>
          <w:rFonts w:ascii="Times New Roman" w:eastAsiaTheme="minorHAnsi" w:hAnsi="Times New Roman" w:cs="Times New Roman"/>
          <w:sz w:val="28"/>
          <w:szCs w:val="28"/>
          <w:lang w:eastAsia="en-US"/>
        </w:rPr>
        <w:t>, магистратуры, не менее шести лет стажа муниципальной службы или не менее семи лет стажа работы по специальности, направлению подготовки;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б) для замещения должностей муниципальной службы главной группы должностей муниципальной службы - наличие высшего образования не ниже уровня </w:t>
      </w:r>
      <w:proofErr w:type="spellStart"/>
      <w:r w:rsidRPr="002A1ADB">
        <w:rPr>
          <w:rFonts w:ascii="Times New Roman" w:eastAsiaTheme="minorHAnsi" w:hAnsi="Times New Roman" w:cs="Times New Roman"/>
          <w:sz w:val="28"/>
          <w:szCs w:val="28"/>
          <w:lang w:eastAsia="en-US"/>
        </w:rPr>
        <w:t>специалитета</w:t>
      </w:r>
      <w:proofErr w:type="spellEnd"/>
      <w:r w:rsidRPr="002A1ADB">
        <w:rPr>
          <w:rFonts w:ascii="Times New Roman" w:eastAsiaTheme="minorHAnsi" w:hAnsi="Times New Roman" w:cs="Times New Roman"/>
          <w:sz w:val="28"/>
          <w:szCs w:val="28"/>
          <w:lang w:eastAsia="en-US"/>
        </w:rPr>
        <w:t>, магистратуры, не менее четырех лет стажа муниципальной службы или не менее пяти лет стажа работы по специальности, направлению подготовки;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в) для замещения должностей муниципальной службы ведущей группы должностей муниципальной службы - наличие высшего образования, не менее двух лет стажа муниципальной службы или не менее четырех лет стажа работы по специальности, направлению подготовки;</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г) для замещения должностей муниципальной службы старшей группы должностей муниципальной службы - наличие высшего образования без предъявления требований к стажу муниципальной службы либо наличие профессионального образования и стажа работы по специальности, направлению подготовки не менее трех лет;</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д) для замещения должностей муниципальной службы младшей группы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536EF6" w:rsidRPr="002A1ADB" w:rsidRDefault="002F62D7"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2</w:t>
      </w:r>
      <w:r w:rsidR="00536EF6" w:rsidRPr="002A1ADB">
        <w:rPr>
          <w:rFonts w:ascii="Times New Roman" w:eastAsiaTheme="minorHAnsi" w:hAnsi="Times New Roman" w:cs="Times New Roman"/>
          <w:sz w:val="28"/>
          <w:szCs w:val="28"/>
          <w:lang w:eastAsia="en-US"/>
        </w:rPr>
        <w:t>.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ведущей группы должностей муниципальной службы - не менее одного года стажа муниципальной службы или стажа работы по специальности</w:t>
      </w:r>
      <w:proofErr w:type="gramStart"/>
      <w:r w:rsidR="00536EF6" w:rsidRPr="002A1ADB">
        <w:rPr>
          <w:rFonts w:ascii="Times New Roman" w:eastAsiaTheme="minorHAnsi" w:hAnsi="Times New Roman" w:cs="Times New Roman"/>
          <w:sz w:val="28"/>
          <w:szCs w:val="28"/>
          <w:lang w:eastAsia="en-US"/>
        </w:rPr>
        <w:t>.».</w:t>
      </w:r>
      <w:proofErr w:type="gramEnd"/>
    </w:p>
    <w:p w:rsidR="00536EF6" w:rsidRPr="002A1ADB" w:rsidRDefault="00536EF6" w:rsidP="00536EF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3. Квалификационное требование для замещения должностей муниципальной службы высшей и главной групп должностей </w:t>
      </w:r>
      <w:r w:rsidRPr="002A1ADB">
        <w:rPr>
          <w:rFonts w:ascii="Times New Roman" w:eastAsiaTheme="minorHAnsi" w:hAnsi="Times New Roman" w:cs="Times New Roman"/>
          <w:sz w:val="28"/>
          <w:szCs w:val="28"/>
          <w:lang w:eastAsia="en-US"/>
        </w:rPr>
        <w:lastRenderedPageBreak/>
        <w:t xml:space="preserve">муниципальной службы о наличии высшего образования не ниже уровня </w:t>
      </w:r>
      <w:proofErr w:type="spellStart"/>
      <w:r w:rsidRPr="002A1ADB">
        <w:rPr>
          <w:rFonts w:ascii="Times New Roman" w:eastAsiaTheme="minorHAnsi" w:hAnsi="Times New Roman" w:cs="Times New Roman"/>
          <w:sz w:val="28"/>
          <w:szCs w:val="28"/>
          <w:lang w:eastAsia="en-US"/>
        </w:rPr>
        <w:t>специалитета</w:t>
      </w:r>
      <w:proofErr w:type="spellEnd"/>
      <w:r w:rsidRPr="002A1ADB">
        <w:rPr>
          <w:rFonts w:ascii="Times New Roman" w:eastAsiaTheme="minorHAnsi" w:hAnsi="Times New Roman" w:cs="Times New Roman"/>
          <w:sz w:val="28"/>
          <w:szCs w:val="28"/>
          <w:lang w:eastAsia="en-US"/>
        </w:rPr>
        <w:t>, магистратуры не применяется:</w:t>
      </w:r>
    </w:p>
    <w:p w:rsidR="00536EF6" w:rsidRPr="002A1ADB" w:rsidRDefault="00536EF6" w:rsidP="00536EF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536EF6" w:rsidRPr="002A1ADB" w:rsidRDefault="00536EF6" w:rsidP="00536EF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 xml:space="preserve">2) к муниципальным служащим, имеющим высшее образование не выше </w:t>
      </w:r>
      <w:proofErr w:type="spellStart"/>
      <w:r w:rsidRPr="002A1ADB">
        <w:rPr>
          <w:rFonts w:ascii="Times New Roman" w:eastAsiaTheme="minorHAnsi" w:hAnsi="Times New Roman" w:cs="Times New Roman"/>
          <w:sz w:val="28"/>
          <w:szCs w:val="28"/>
          <w:lang w:eastAsia="en-US"/>
        </w:rPr>
        <w:t>бакалавриата</w:t>
      </w:r>
      <w:proofErr w:type="spellEnd"/>
      <w:r w:rsidRPr="002A1ADB">
        <w:rPr>
          <w:rFonts w:ascii="Times New Roman" w:eastAsiaTheme="minorHAnsi" w:hAnsi="Times New Roman" w:cs="Times New Roman"/>
          <w:sz w:val="28"/>
          <w:szCs w:val="28"/>
          <w:lang w:eastAsia="en-US"/>
        </w:rPr>
        <w:t xml:space="preserve">, назначенным на указанные должности до дня вступления в силу </w:t>
      </w:r>
      <w:r w:rsidRPr="002A1ADB">
        <w:rPr>
          <w:rFonts w:ascii="Times New Roman" w:eastAsiaTheme="minorHAnsi" w:hAnsi="Times New Roman" w:cs="Times New Roman"/>
          <w:color w:val="000000" w:themeColor="text1"/>
          <w:sz w:val="28"/>
          <w:szCs w:val="28"/>
          <w:lang w:eastAsia="en-US"/>
        </w:rPr>
        <w:t xml:space="preserve">пункта 2 </w:t>
      </w:r>
      <w:r w:rsidRPr="002A1ADB">
        <w:rPr>
          <w:rFonts w:ascii="Times New Roman" w:eastAsiaTheme="minorHAnsi" w:hAnsi="Times New Roman" w:cs="Times New Roman"/>
          <w:sz w:val="28"/>
          <w:szCs w:val="28"/>
          <w:lang w:eastAsia="en-US"/>
        </w:rPr>
        <w:t>настоящего решения, в отношении замещаемых ими должностей муниципальной службы.</w:t>
      </w:r>
    </w:p>
    <w:p w:rsidR="00536EF6" w:rsidRPr="002A1ADB" w:rsidRDefault="00536EF6" w:rsidP="00536EF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4. Сохранить для муниципальных служащих, имеющих на день вступления настоящего решения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536EF6" w:rsidRPr="002A1ADB" w:rsidRDefault="00536EF6" w:rsidP="00536EF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sz w:val="28"/>
          <w:szCs w:val="28"/>
          <w:lang w:eastAsia="en-US"/>
        </w:rPr>
        <w:tab/>
        <w:t>5. Исчислять в соответствии с требованиями части 19 Положения «О муниципальной службе в Сусанинском сельском поселении Ульчского муниципального района Хабаровского края» (в редакции настоящего решения)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пункта 1.5. настоящего решения, начиная с их нового служебного года.</w:t>
      </w:r>
    </w:p>
    <w:p w:rsidR="00536EF6" w:rsidRPr="002A1ADB" w:rsidRDefault="00536EF6" w:rsidP="00536EF6">
      <w:pPr>
        <w:spacing w:after="0" w:line="240" w:lineRule="auto"/>
        <w:ind w:firstLine="708"/>
        <w:jc w:val="both"/>
        <w:rPr>
          <w:rFonts w:ascii="Times New Roman" w:eastAsiaTheme="minorHAnsi" w:hAnsi="Times New Roman" w:cs="Times New Roman"/>
          <w:bCs/>
          <w:sz w:val="28"/>
          <w:szCs w:val="28"/>
          <w:lang w:eastAsia="en-US"/>
        </w:rPr>
      </w:pPr>
      <w:r w:rsidRPr="002A1ADB">
        <w:rPr>
          <w:rFonts w:ascii="Times New Roman" w:eastAsiaTheme="minorHAnsi" w:hAnsi="Times New Roman" w:cs="Times New Roman"/>
          <w:bCs/>
          <w:sz w:val="28"/>
          <w:szCs w:val="28"/>
          <w:lang w:eastAsia="en-US"/>
        </w:rPr>
        <w:t>6. Решение  опубликовать в  Информационном листке органа местного самоуправления «Сусанинский вестник» и  разместить на официальном сайте администрации Сусанинского сельского поселения в информационно-телекоммуникационной сети «Интернет».</w:t>
      </w:r>
    </w:p>
    <w:p w:rsidR="00536EF6" w:rsidRPr="002A1ADB" w:rsidRDefault="00536EF6" w:rsidP="00536EF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A1ADB">
        <w:rPr>
          <w:rFonts w:ascii="Times New Roman" w:eastAsiaTheme="minorHAnsi" w:hAnsi="Times New Roman" w:cs="Times New Roman"/>
          <w:bCs/>
          <w:sz w:val="28"/>
          <w:szCs w:val="28"/>
          <w:lang w:eastAsia="en-US"/>
        </w:rPr>
        <w:t>7. Настоящее решение вступает в силу после его официального опубликования.</w:t>
      </w:r>
    </w:p>
    <w:p w:rsidR="00536EF6" w:rsidRPr="002A1ADB" w:rsidRDefault="00536EF6" w:rsidP="00536EF6">
      <w:pPr>
        <w:spacing w:after="0" w:line="240" w:lineRule="auto"/>
        <w:jc w:val="both"/>
        <w:rPr>
          <w:rFonts w:ascii="Times New Roman" w:eastAsiaTheme="minorHAnsi" w:hAnsi="Times New Roman" w:cs="Times New Roman"/>
          <w:bCs/>
          <w:sz w:val="28"/>
          <w:szCs w:val="28"/>
          <w:lang w:eastAsia="en-US"/>
        </w:rPr>
      </w:pPr>
    </w:p>
    <w:p w:rsidR="00536EF6" w:rsidRPr="002A1ADB" w:rsidRDefault="00536EF6" w:rsidP="00536EF6">
      <w:pPr>
        <w:spacing w:after="0" w:line="240" w:lineRule="auto"/>
        <w:jc w:val="both"/>
        <w:rPr>
          <w:rFonts w:ascii="Times New Roman" w:eastAsiaTheme="minorHAnsi" w:hAnsi="Times New Roman" w:cs="Times New Roman"/>
          <w:bCs/>
          <w:sz w:val="28"/>
          <w:szCs w:val="28"/>
          <w:lang w:eastAsia="en-US"/>
        </w:rPr>
      </w:pPr>
    </w:p>
    <w:p w:rsidR="00536EF6" w:rsidRPr="002A1ADB" w:rsidRDefault="00536EF6" w:rsidP="00536EF6">
      <w:pPr>
        <w:spacing w:after="0" w:line="220" w:lineRule="exact"/>
        <w:jc w:val="both"/>
        <w:rPr>
          <w:rFonts w:ascii="Times New Roman" w:eastAsia="Times New Roman" w:hAnsi="Times New Roman" w:cs="Times New Roman"/>
          <w:sz w:val="28"/>
          <w:szCs w:val="28"/>
        </w:rPr>
      </w:pPr>
      <w:r w:rsidRPr="002A1ADB">
        <w:rPr>
          <w:rFonts w:ascii="Times New Roman" w:eastAsia="Times New Roman" w:hAnsi="Times New Roman" w:cs="Times New Roman"/>
          <w:sz w:val="28"/>
          <w:szCs w:val="28"/>
        </w:rPr>
        <w:t>Глава Сусанинского сельского поселения</w:t>
      </w:r>
    </w:p>
    <w:p w:rsidR="00536EF6" w:rsidRPr="002A1ADB" w:rsidRDefault="00536EF6" w:rsidP="00536EF6">
      <w:pPr>
        <w:spacing w:after="0" w:line="220" w:lineRule="exact"/>
        <w:jc w:val="both"/>
        <w:rPr>
          <w:rFonts w:ascii="Times New Roman" w:eastAsia="Times New Roman" w:hAnsi="Times New Roman" w:cs="Times New Roman"/>
          <w:sz w:val="28"/>
          <w:szCs w:val="28"/>
        </w:rPr>
      </w:pPr>
      <w:r w:rsidRPr="002A1ADB">
        <w:rPr>
          <w:rFonts w:ascii="Times New Roman" w:eastAsia="Times New Roman" w:hAnsi="Times New Roman" w:cs="Times New Roman"/>
          <w:sz w:val="28"/>
          <w:szCs w:val="28"/>
        </w:rPr>
        <w:t>Ульчского муниципального района                                        Л.Н. Чурбаш</w:t>
      </w:r>
    </w:p>
    <w:p w:rsidR="00536EF6" w:rsidRPr="002A1ADB" w:rsidRDefault="00536EF6" w:rsidP="00536EF6">
      <w:pPr>
        <w:spacing w:after="0" w:line="220" w:lineRule="exact"/>
        <w:jc w:val="both"/>
        <w:rPr>
          <w:rFonts w:ascii="Times New Roman" w:eastAsia="Times New Roman" w:hAnsi="Times New Roman" w:cs="Times New Roman"/>
          <w:sz w:val="28"/>
          <w:szCs w:val="28"/>
        </w:rPr>
      </w:pPr>
    </w:p>
    <w:p w:rsidR="00536EF6" w:rsidRPr="002A1ADB" w:rsidRDefault="00536EF6" w:rsidP="00536EF6">
      <w:pPr>
        <w:spacing w:after="0" w:line="220" w:lineRule="exact"/>
        <w:jc w:val="both"/>
        <w:rPr>
          <w:rFonts w:ascii="Times New Roman" w:eastAsia="Times New Roman" w:hAnsi="Times New Roman" w:cs="Times New Roman"/>
          <w:sz w:val="28"/>
          <w:szCs w:val="28"/>
        </w:rPr>
      </w:pPr>
    </w:p>
    <w:p w:rsidR="00536EF6" w:rsidRPr="002A1ADB" w:rsidRDefault="00536EF6" w:rsidP="00536EF6">
      <w:pPr>
        <w:spacing w:after="0" w:line="220" w:lineRule="exact"/>
        <w:jc w:val="both"/>
        <w:rPr>
          <w:rFonts w:ascii="Times New Roman" w:eastAsia="Times New Roman" w:hAnsi="Times New Roman" w:cs="Times New Roman"/>
          <w:sz w:val="28"/>
          <w:szCs w:val="28"/>
        </w:rPr>
      </w:pPr>
      <w:r w:rsidRPr="002A1ADB">
        <w:rPr>
          <w:rFonts w:ascii="Times New Roman" w:eastAsia="Times New Roman" w:hAnsi="Times New Roman" w:cs="Times New Roman"/>
          <w:sz w:val="28"/>
          <w:szCs w:val="28"/>
        </w:rPr>
        <w:t>Председатель Совета депутатов</w:t>
      </w:r>
    </w:p>
    <w:p w:rsidR="00536EF6" w:rsidRPr="002A1ADB" w:rsidRDefault="00536EF6" w:rsidP="00536EF6">
      <w:pPr>
        <w:spacing w:after="0" w:line="220" w:lineRule="exact"/>
        <w:jc w:val="both"/>
        <w:rPr>
          <w:rFonts w:ascii="Times New Roman" w:eastAsia="Times New Roman" w:hAnsi="Times New Roman" w:cs="Times New Roman"/>
          <w:sz w:val="28"/>
          <w:szCs w:val="28"/>
        </w:rPr>
      </w:pPr>
      <w:r w:rsidRPr="002A1ADB">
        <w:rPr>
          <w:rFonts w:ascii="Times New Roman" w:eastAsia="Times New Roman" w:hAnsi="Times New Roman" w:cs="Times New Roman"/>
          <w:sz w:val="28"/>
          <w:szCs w:val="28"/>
        </w:rPr>
        <w:t>Сусанинского сельского поселения</w:t>
      </w:r>
    </w:p>
    <w:p w:rsidR="00536EF6" w:rsidRDefault="00536EF6" w:rsidP="00536EF6">
      <w:pPr>
        <w:rPr>
          <w:rFonts w:ascii="Times New Roman" w:eastAsia="Times New Roman" w:hAnsi="Times New Roman" w:cs="Times New Roman"/>
          <w:sz w:val="28"/>
          <w:szCs w:val="28"/>
        </w:rPr>
      </w:pPr>
      <w:r w:rsidRPr="002A1ADB">
        <w:rPr>
          <w:rFonts w:ascii="Times New Roman" w:eastAsia="Times New Roman" w:hAnsi="Times New Roman" w:cs="Times New Roman"/>
          <w:sz w:val="28"/>
          <w:szCs w:val="28"/>
        </w:rPr>
        <w:t xml:space="preserve">Ульчского муниципального района                                    </w:t>
      </w:r>
      <w:r w:rsidR="002F62D7">
        <w:rPr>
          <w:rFonts w:ascii="Times New Roman" w:eastAsia="Times New Roman" w:hAnsi="Times New Roman" w:cs="Times New Roman"/>
          <w:sz w:val="28"/>
          <w:szCs w:val="28"/>
        </w:rPr>
        <w:t xml:space="preserve">    </w:t>
      </w:r>
      <w:bookmarkStart w:id="0" w:name="_GoBack"/>
      <w:bookmarkEnd w:id="0"/>
      <w:r w:rsidRPr="002A1ADB">
        <w:rPr>
          <w:rFonts w:ascii="Times New Roman" w:eastAsia="Times New Roman" w:hAnsi="Times New Roman" w:cs="Times New Roman"/>
          <w:sz w:val="28"/>
          <w:szCs w:val="28"/>
        </w:rPr>
        <w:t xml:space="preserve">    М.Н. Хлопова   </w:t>
      </w:r>
    </w:p>
    <w:p w:rsidR="00FE0D2C" w:rsidRDefault="00FE0D2C"/>
    <w:sectPr w:rsidR="00FE0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A"/>
    <w:rsid w:val="00017FCA"/>
    <w:rsid w:val="002F62D7"/>
    <w:rsid w:val="00536EF6"/>
    <w:rsid w:val="00FE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5CD76426A836E14902A77725F791E8607217FEDDE352E5517315719Z37F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85CD76426A836E14902A77725F791E86072472E4D8352E5517315719Z37F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85CD76426A836E14902A77725F791E8607217FEDDE352E5517315719Z37FX" TargetMode="External"/><Relationship Id="rId11" Type="http://schemas.openxmlformats.org/officeDocument/2006/relationships/hyperlink" Target="consultantplus://offline/ref=0E85CD76426A836E14902A77725F791E8607217FEDDE352E5517315719Z37FX" TargetMode="External"/><Relationship Id="rId5" Type="http://schemas.openxmlformats.org/officeDocument/2006/relationships/hyperlink" Target="consultantplus://offline/ref=0E85CD76426A836E14902A77725F791E8607217FEDDE352E5517315719Z37FX" TargetMode="External"/><Relationship Id="rId10" Type="http://schemas.openxmlformats.org/officeDocument/2006/relationships/hyperlink" Target="consultantplus://offline/ref=0E85CD76426A836E14902A77725F791E8607217FEDDE352E5517315719Z37FX" TargetMode="External"/><Relationship Id="rId4" Type="http://schemas.openxmlformats.org/officeDocument/2006/relationships/webSettings" Target="webSettings.xml"/><Relationship Id="rId9" Type="http://schemas.openxmlformats.org/officeDocument/2006/relationships/hyperlink" Target="consultantplus://offline/ref=0E85CD76426A836E14902A77725F791E8607217FEDDE352E5517315719Z37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2274</Words>
  <Characters>12964</Characters>
  <Application>Microsoft Office Word</Application>
  <DocSecurity>0</DocSecurity>
  <Lines>108</Lines>
  <Paragraphs>30</Paragraphs>
  <ScaleCrop>false</ScaleCrop>
  <Company>SPecialiST RePack</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2016-12-08T02:27:00Z</dcterms:created>
  <dcterms:modified xsi:type="dcterms:W3CDTF">2016-12-08T03:26:00Z</dcterms:modified>
</cp:coreProperties>
</file>