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6A" w:rsidRDefault="00955C6A" w:rsidP="00955C6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B788B">
        <w:rPr>
          <w:rFonts w:eastAsiaTheme="minorHAnsi"/>
          <w:b/>
          <w:sz w:val="28"/>
          <w:szCs w:val="28"/>
          <w:lang w:eastAsia="en-US"/>
        </w:rPr>
        <w:t xml:space="preserve">СОВЕТ ДЕПУТАТОВ </w:t>
      </w:r>
    </w:p>
    <w:p w:rsidR="00955C6A" w:rsidRPr="003B788B" w:rsidRDefault="00955C6A" w:rsidP="00955C6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B788B">
        <w:rPr>
          <w:rFonts w:eastAsiaTheme="minorHAnsi"/>
          <w:b/>
          <w:sz w:val="28"/>
          <w:szCs w:val="28"/>
          <w:lang w:eastAsia="en-US"/>
        </w:rPr>
        <w:t xml:space="preserve">СУСАНИНСКОГО СЕЛЬСКОГО ПОСЕЛЕНИЯ </w:t>
      </w:r>
    </w:p>
    <w:p w:rsidR="00955C6A" w:rsidRPr="003B788B" w:rsidRDefault="00955C6A" w:rsidP="00955C6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B788B">
        <w:rPr>
          <w:rFonts w:eastAsiaTheme="minorHAnsi"/>
          <w:b/>
          <w:sz w:val="28"/>
          <w:szCs w:val="28"/>
          <w:lang w:eastAsia="en-US"/>
        </w:rPr>
        <w:t>Ульчского муниципального района Хабаровского края</w:t>
      </w:r>
    </w:p>
    <w:p w:rsidR="00955C6A" w:rsidRPr="003B788B" w:rsidRDefault="00955C6A" w:rsidP="00955C6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B788B">
        <w:rPr>
          <w:rFonts w:eastAsiaTheme="minorHAnsi"/>
          <w:b/>
          <w:sz w:val="28"/>
          <w:szCs w:val="28"/>
          <w:lang w:eastAsia="en-US"/>
        </w:rPr>
        <w:t>РЕШЕНИЕ</w:t>
      </w:r>
    </w:p>
    <w:p w:rsidR="00955C6A" w:rsidRDefault="00955C6A" w:rsidP="00955C6A">
      <w:pPr>
        <w:spacing w:line="259" w:lineRule="auto"/>
        <w:ind w:firstLine="708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08.10.2018 № 57</w:t>
      </w:r>
    </w:p>
    <w:p w:rsidR="00955C6A" w:rsidRPr="003B788B" w:rsidRDefault="00955C6A" w:rsidP="00955C6A">
      <w:pPr>
        <w:spacing w:line="259" w:lineRule="auto"/>
        <w:ind w:firstLine="708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с. Сусанино</w:t>
      </w:r>
    </w:p>
    <w:p w:rsidR="00955C6A" w:rsidRPr="00021708" w:rsidRDefault="00955C6A" w:rsidP="00955C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5C6A" w:rsidRPr="006A6CA2" w:rsidRDefault="00955C6A" w:rsidP="00955C6A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порядке ведения перечня видов муниципального контроля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уполномоченных на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их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осуществление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Сусанинского сельского поселения 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льчского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>абаровского</w:t>
      </w:r>
      <w:r w:rsidRPr="006A6C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955C6A" w:rsidRDefault="00955C6A" w:rsidP="00955C6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5C6A" w:rsidRPr="00021708" w:rsidRDefault="00955C6A" w:rsidP="00955C6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5C6A" w:rsidRPr="00021708" w:rsidRDefault="00955C6A" w:rsidP="00955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02170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21708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1708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170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170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021708">
          <w:rPr>
            <w:rFonts w:ascii="Times New Roman" w:hAnsi="Times New Roman" w:cs="Times New Roman"/>
            <w:color w:val="0000FF"/>
            <w:sz w:val="28"/>
            <w:szCs w:val="28"/>
          </w:rPr>
          <w:t>п. 1 ч. 2 статьи 6</w:t>
        </w:r>
      </w:hyperlink>
      <w:r w:rsidRPr="00021708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1708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1708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170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02170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 w:rsidRPr="00021708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 Сусанинского сельского поселения</w:t>
      </w:r>
      <w:r w:rsidRPr="00021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C6A" w:rsidRDefault="00955C6A" w:rsidP="0095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021708">
        <w:rPr>
          <w:rFonts w:ascii="Times New Roman" w:hAnsi="Times New Roman" w:cs="Times New Roman"/>
          <w:sz w:val="28"/>
          <w:szCs w:val="28"/>
        </w:rPr>
        <w:t>:</w:t>
      </w:r>
    </w:p>
    <w:p w:rsidR="00955C6A" w:rsidRDefault="00955C6A" w:rsidP="00955C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02170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21708">
        <w:rPr>
          <w:rFonts w:ascii="Times New Roman" w:hAnsi="Times New Roman" w:cs="Times New Roman"/>
          <w:sz w:val="28"/>
          <w:szCs w:val="28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 w:rsidRPr="00021708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края.</w:t>
      </w:r>
    </w:p>
    <w:p w:rsidR="00955C6A" w:rsidRDefault="00955C6A" w:rsidP="00955C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</w:t>
      </w:r>
      <w:r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 w:rsidRPr="00021708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5C6A" w:rsidRDefault="00955C6A" w:rsidP="00955C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</w:t>
      </w:r>
      <w:r w:rsidRPr="00021708">
        <w:rPr>
          <w:rFonts w:ascii="Times New Roman" w:hAnsi="Times New Roman" w:cs="Times New Roman"/>
          <w:sz w:val="28"/>
          <w:szCs w:val="28"/>
        </w:rPr>
        <w:t xml:space="preserve">пределить уполномоченный орган администрации </w:t>
      </w:r>
      <w:r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 w:rsidRPr="00021708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 для обеспечения ведения Перечн</w:t>
      </w:r>
      <w:r>
        <w:rPr>
          <w:rFonts w:ascii="Times New Roman" w:hAnsi="Times New Roman" w:cs="Times New Roman"/>
          <w:sz w:val="28"/>
          <w:szCs w:val="28"/>
        </w:rPr>
        <w:t>я видов муниципального контроля;</w:t>
      </w:r>
    </w:p>
    <w:p w:rsidR="00955C6A" w:rsidRDefault="00955C6A" w:rsidP="00955C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7C617D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 w:rsidRPr="00021708">
        <w:rPr>
          <w:rFonts w:ascii="Times New Roman" w:hAnsi="Times New Roman" w:cs="Times New Roman"/>
          <w:sz w:val="28"/>
          <w:szCs w:val="28"/>
        </w:rPr>
        <w:t xml:space="preserve"> Ульчского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в информационно </w:t>
      </w:r>
      <w:r w:rsidRPr="00021708">
        <w:rPr>
          <w:rFonts w:ascii="Times New Roman" w:hAnsi="Times New Roman" w:cs="Times New Roman"/>
          <w:sz w:val="28"/>
          <w:szCs w:val="28"/>
        </w:rPr>
        <w:t>телекоммуникационной сети Интернет.</w:t>
      </w:r>
    </w:p>
    <w:p w:rsidR="00955C6A" w:rsidRDefault="00E2347D" w:rsidP="00955C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955C6A" w:rsidRPr="0002170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депутатскую комиссию по бюджету, </w:t>
      </w:r>
      <w:r w:rsidR="00955C6A">
        <w:rPr>
          <w:rFonts w:ascii="Times New Roman" w:hAnsi="Times New Roman" w:cs="Times New Roman"/>
          <w:sz w:val="28"/>
          <w:szCs w:val="28"/>
        </w:rPr>
        <w:t>финансовому регулированию и налоговой политике, социально–экономическому развитию и экономической реформе (Улькина С.В.)</w:t>
      </w:r>
      <w:r w:rsidR="00955C6A" w:rsidRPr="00021708">
        <w:rPr>
          <w:rFonts w:ascii="Times New Roman" w:hAnsi="Times New Roman" w:cs="Times New Roman"/>
          <w:sz w:val="28"/>
          <w:szCs w:val="28"/>
        </w:rPr>
        <w:t>.</w:t>
      </w:r>
    </w:p>
    <w:p w:rsidR="00955C6A" w:rsidRPr="00021708" w:rsidRDefault="00955C6A" w:rsidP="00955C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021708">
        <w:rPr>
          <w:rFonts w:ascii="Times New Roman" w:hAnsi="Times New Roman" w:cs="Times New Roman"/>
          <w:sz w:val="28"/>
          <w:szCs w:val="28"/>
        </w:rPr>
        <w:t>.</w:t>
      </w:r>
    </w:p>
    <w:p w:rsidR="00955C6A" w:rsidRPr="00245152" w:rsidRDefault="00955C6A" w:rsidP="00955C6A">
      <w:pPr>
        <w:rPr>
          <w:sz w:val="28"/>
          <w:szCs w:val="28"/>
        </w:rPr>
      </w:pPr>
      <w:r w:rsidRPr="00245152">
        <w:rPr>
          <w:sz w:val="28"/>
          <w:szCs w:val="28"/>
        </w:rPr>
        <w:t>Глава Сусанинского сельского поселения</w:t>
      </w:r>
    </w:p>
    <w:p w:rsidR="00955C6A" w:rsidRDefault="00955C6A" w:rsidP="00955C6A">
      <w:pPr>
        <w:rPr>
          <w:sz w:val="28"/>
          <w:szCs w:val="28"/>
        </w:rPr>
      </w:pPr>
      <w:r w:rsidRPr="00245152">
        <w:rPr>
          <w:sz w:val="28"/>
          <w:szCs w:val="28"/>
        </w:rPr>
        <w:t xml:space="preserve">Ульчского муниципального района  </w:t>
      </w:r>
      <w:r>
        <w:rPr>
          <w:sz w:val="28"/>
          <w:szCs w:val="28"/>
        </w:rPr>
        <w:t xml:space="preserve">                                             Л.Н. Чурбаш</w:t>
      </w:r>
    </w:p>
    <w:p w:rsidR="00955C6A" w:rsidRDefault="00955C6A" w:rsidP="00955C6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245152">
        <w:rPr>
          <w:sz w:val="28"/>
          <w:szCs w:val="28"/>
        </w:rPr>
        <w:t xml:space="preserve">     </w:t>
      </w:r>
    </w:p>
    <w:p w:rsidR="00955C6A" w:rsidRPr="00245152" w:rsidRDefault="00955C6A" w:rsidP="00955C6A">
      <w:pPr>
        <w:rPr>
          <w:sz w:val="28"/>
          <w:szCs w:val="28"/>
        </w:rPr>
      </w:pPr>
      <w:r w:rsidRPr="00245152">
        <w:rPr>
          <w:sz w:val="28"/>
          <w:szCs w:val="28"/>
        </w:rPr>
        <w:t>Сусанинского сельского поселения</w:t>
      </w:r>
    </w:p>
    <w:p w:rsidR="00955C6A" w:rsidRDefault="00955C6A" w:rsidP="00955C6A">
      <w:pPr>
        <w:rPr>
          <w:sz w:val="28"/>
          <w:szCs w:val="28"/>
        </w:rPr>
      </w:pPr>
      <w:r w:rsidRPr="00245152">
        <w:rPr>
          <w:sz w:val="28"/>
          <w:szCs w:val="28"/>
        </w:rPr>
        <w:t xml:space="preserve">Ульчского муниципального района  </w:t>
      </w:r>
      <w:r>
        <w:rPr>
          <w:sz w:val="28"/>
          <w:szCs w:val="28"/>
        </w:rPr>
        <w:t xml:space="preserve">                                              В.Л. Свистков  </w:t>
      </w:r>
    </w:p>
    <w:p w:rsidR="00955C6A" w:rsidRDefault="00955C6A" w:rsidP="0095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C6A" w:rsidRPr="00AF70FB" w:rsidRDefault="00955C6A" w:rsidP="00955C6A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УТВЕРЖДЕН</w:t>
      </w:r>
    </w:p>
    <w:p w:rsidR="00955C6A" w:rsidRPr="00021708" w:rsidRDefault="00955C6A" w:rsidP="00955C6A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21708">
        <w:rPr>
          <w:rFonts w:ascii="Times New Roman" w:hAnsi="Times New Roman" w:cs="Times New Roman"/>
          <w:sz w:val="28"/>
          <w:szCs w:val="28"/>
        </w:rPr>
        <w:t>ешением</w:t>
      </w:r>
    </w:p>
    <w:p w:rsidR="00955C6A" w:rsidRPr="00021708" w:rsidRDefault="00955C6A" w:rsidP="00955C6A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021708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Pr="00021708">
        <w:rPr>
          <w:rFonts w:ascii="Times New Roman" w:hAnsi="Times New Roman" w:cs="Times New Roman"/>
          <w:sz w:val="28"/>
          <w:szCs w:val="28"/>
        </w:rPr>
        <w:t>Ульчского</w:t>
      </w:r>
    </w:p>
    <w:p w:rsidR="00955C6A" w:rsidRPr="00021708" w:rsidRDefault="00955C6A" w:rsidP="00955C6A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55C6A" w:rsidRPr="00021708" w:rsidRDefault="00955C6A" w:rsidP="00955C6A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 октября 2018 г. № 57</w:t>
      </w:r>
    </w:p>
    <w:p w:rsidR="00955C6A" w:rsidRPr="00021708" w:rsidRDefault="00955C6A" w:rsidP="0095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C6A" w:rsidRPr="00AF70FB" w:rsidRDefault="00955C6A" w:rsidP="00955C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  <w:r w:rsidRPr="00F4703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55C6A" w:rsidRPr="00AF70FB" w:rsidRDefault="00955C6A" w:rsidP="00955C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5C6A" w:rsidRPr="00F4703C" w:rsidRDefault="00955C6A" w:rsidP="00955C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ведения перечня видов муниципального контроля и органов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местного самоуправления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уполномоченных на их осуществление,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Сусанинского сельского поселения  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льчского муниципального района 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>абаровского</w:t>
      </w:r>
      <w:r w:rsidRPr="00F470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955C6A" w:rsidRPr="00021708" w:rsidRDefault="00955C6A" w:rsidP="0095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C6A" w:rsidRPr="00021708" w:rsidRDefault="00955C6A" w:rsidP="00955C6A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55C6A" w:rsidRPr="00021708" w:rsidRDefault="00955C6A" w:rsidP="0095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C6A" w:rsidRDefault="00955C6A" w:rsidP="00955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1.1. Настоящий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563"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03C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1708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955C6A" w:rsidRDefault="00955C6A" w:rsidP="00955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1.2. Ведение Перечня осуществляется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для обеспечения ведения Перечня видов муниципального контроля (далее – уполномоченный орган) </w:t>
      </w:r>
      <w:r w:rsidRPr="00021708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72" w:history="1">
        <w:r w:rsidRPr="00021708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02170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02170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55C6A" w:rsidRPr="00021708" w:rsidRDefault="00955C6A" w:rsidP="00955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1.3. Сведения, включаемые в Перечень, являются общедоступными. Перечень подлежит размещению на официальном сайте </w:t>
      </w:r>
      <w:r w:rsidRPr="00610563"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 w:rsidRPr="00021708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 в информационно-телекоммуникационной сети Интернет.</w:t>
      </w:r>
    </w:p>
    <w:p w:rsidR="00955C6A" w:rsidRPr="00021708" w:rsidRDefault="00955C6A" w:rsidP="0095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C6A" w:rsidRPr="00021708" w:rsidRDefault="00955C6A" w:rsidP="00955C6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2. ВЕДЕНИЕ ПЕРЕЧНЯ</w:t>
      </w:r>
    </w:p>
    <w:p w:rsidR="00955C6A" w:rsidRPr="00021708" w:rsidRDefault="00955C6A" w:rsidP="0095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C6A" w:rsidRDefault="00955C6A" w:rsidP="00955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2.1. Перечень определяет виды муниципального контроля и органы местного самоуправления, уполномоченные на их осуществление, на территории </w:t>
      </w:r>
      <w:r w:rsidRPr="00610563">
        <w:rPr>
          <w:rFonts w:ascii="Times New Roman" w:hAnsi="Times New Roman" w:cs="Times New Roman"/>
          <w:sz w:val="28"/>
          <w:szCs w:val="28"/>
        </w:rPr>
        <w:t>Сусанинского сельского поселения</w:t>
      </w:r>
      <w:r w:rsidRPr="00021708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края.</w:t>
      </w:r>
      <w:bookmarkStart w:id="2" w:name="P49"/>
      <w:bookmarkEnd w:id="2"/>
    </w:p>
    <w:p w:rsidR="00955C6A" w:rsidRDefault="00955C6A" w:rsidP="00955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2.2. В перечень включаются следующие сведения:</w:t>
      </w:r>
    </w:p>
    <w:p w:rsidR="00955C6A" w:rsidRDefault="00955C6A" w:rsidP="00955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- наименование вида муниципального контроля;</w:t>
      </w:r>
    </w:p>
    <w:p w:rsidR="00955C6A" w:rsidRDefault="00955C6A" w:rsidP="00955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- 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полномочиями, 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1708">
        <w:rPr>
          <w:rFonts w:ascii="Times New Roman" w:hAnsi="Times New Roman" w:cs="Times New Roman"/>
          <w:sz w:val="28"/>
          <w:szCs w:val="28"/>
        </w:rPr>
        <w:t xml:space="preserve"> структурное подразделение);</w:t>
      </w:r>
    </w:p>
    <w:p w:rsidR="00955C6A" w:rsidRDefault="00955C6A" w:rsidP="00955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- реквизиты муниципальных нормативных правовых актов Ульчского </w:t>
      </w:r>
      <w:r w:rsidRPr="00021708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Хабаровского края, регулирующих порядок осуществления соответствующего вида муниципального контроля.</w:t>
      </w:r>
    </w:p>
    <w:p w:rsidR="00955C6A" w:rsidRDefault="00955C6A" w:rsidP="00955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2.3.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администрации Сусанинского сельского поселения Ульчского муниципального района</w:t>
      </w:r>
      <w:r w:rsidRPr="00021708">
        <w:rPr>
          <w:rFonts w:ascii="Times New Roman" w:hAnsi="Times New Roman" w:cs="Times New Roman"/>
          <w:sz w:val="28"/>
          <w:szCs w:val="28"/>
        </w:rPr>
        <w:t xml:space="preserve">, наделенное полномочием по осуществлению соответствующего вида муниципального контроля, определяет ответственное должностное лицо для предоставления в уполномоченный орган сведений, указанных в </w:t>
      </w:r>
      <w:hyperlink w:anchor="P49" w:history="1">
        <w:r w:rsidRPr="00021708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02170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55C6A" w:rsidRDefault="00955C6A" w:rsidP="00955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2.4. Сведения, указанные в </w:t>
      </w:r>
      <w:hyperlink w:anchor="P49" w:history="1">
        <w:r w:rsidRPr="00021708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021708">
        <w:rPr>
          <w:rFonts w:ascii="Times New Roman" w:hAnsi="Times New Roman" w:cs="Times New Roman"/>
          <w:sz w:val="28"/>
          <w:szCs w:val="28"/>
        </w:rPr>
        <w:t xml:space="preserve"> настоящего Порядка, первый раз предоставляются в уполномоченный орган в течение 30 рабочих дней со дня принятия настоящего Порядка, в последующем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1708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вступления в силу муниципального нормативного правового акта, устанавливающего (отменяющего, изменяющего) вид муниципального контроля, орган местного самоуправления (с указанием структурного подразделения органа местного самоуправления), наделенный полномочием по осуществлению соответствующего вида муниципального контроля.</w:t>
      </w:r>
    </w:p>
    <w:p w:rsidR="00955C6A" w:rsidRDefault="00955C6A" w:rsidP="00955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2.5. Уполномоченный орган формирует Перечень в течение 15 рабочих дней со дня представления ответственным должностным лицом структурного подразделения органа местного самоуправления, наделенного полномочием на осуществление соответствующего вида муниципального контроля, сведений, указанных в </w:t>
      </w:r>
      <w:hyperlink w:anchor="P49" w:history="1">
        <w:r w:rsidRPr="00021708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02170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55C6A" w:rsidRDefault="00955C6A" w:rsidP="00955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2.6. Перечень и вносимые в него изменения утверждают</w:t>
      </w:r>
      <w:r>
        <w:rPr>
          <w:rFonts w:ascii="Times New Roman" w:hAnsi="Times New Roman" w:cs="Times New Roman"/>
          <w:sz w:val="28"/>
          <w:szCs w:val="28"/>
        </w:rPr>
        <w:t xml:space="preserve">ся постановлением администрации Сусанинского сельского поселения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края.</w:t>
      </w:r>
    </w:p>
    <w:p w:rsidR="00955C6A" w:rsidRPr="00021708" w:rsidRDefault="00955C6A" w:rsidP="00955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 xml:space="preserve">2.7. Уполномоченный орган обеспечивает размещение Перечня и его актуализацию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в информационно-телекоммуникационной сети Интернет в течение 30 рабочих дней после официального опубликования (обнародован</w:t>
      </w:r>
      <w:r>
        <w:rPr>
          <w:rFonts w:ascii="Times New Roman" w:hAnsi="Times New Roman" w:cs="Times New Roman"/>
          <w:sz w:val="28"/>
          <w:szCs w:val="28"/>
        </w:rPr>
        <w:t xml:space="preserve">ия) постановления администрации Сусанинского сельского поселения </w:t>
      </w: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об утверждении Перечня или о внесении в него изменений.</w:t>
      </w:r>
    </w:p>
    <w:p w:rsidR="00955C6A" w:rsidRDefault="00955C6A" w:rsidP="00955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5C6A" w:rsidRDefault="00955C6A" w:rsidP="00955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5C6A" w:rsidRDefault="00955C6A" w:rsidP="00955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214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55C6A" w:rsidRDefault="00955C6A" w:rsidP="00955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5C6A" w:rsidRDefault="00955C6A" w:rsidP="00955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5C6A" w:rsidRDefault="00955C6A" w:rsidP="00955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5C6A" w:rsidRDefault="00955C6A" w:rsidP="00955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5C6A" w:rsidRDefault="00955C6A" w:rsidP="00955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5C6A" w:rsidRDefault="00955C6A" w:rsidP="00955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5C6A" w:rsidRDefault="00955C6A" w:rsidP="00955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5C6A" w:rsidRDefault="00955C6A" w:rsidP="00955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5C6A" w:rsidRPr="002F2142" w:rsidRDefault="00955C6A" w:rsidP="00955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5C6A" w:rsidRDefault="00955C6A" w:rsidP="0095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C6A" w:rsidRPr="00021708" w:rsidRDefault="00955C6A" w:rsidP="0095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C6A" w:rsidRPr="002F2142" w:rsidRDefault="00955C6A" w:rsidP="00955C6A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55C6A" w:rsidRPr="00C01CFA" w:rsidRDefault="00955C6A" w:rsidP="00955C6A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55C6A" w:rsidRPr="00021708" w:rsidRDefault="00955C6A" w:rsidP="00955C6A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к Порядку</w:t>
      </w:r>
      <w:r w:rsidRPr="002F2142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ведения перечня видов муниципального</w:t>
      </w:r>
      <w:r w:rsidRPr="002F2142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контроля и органов местного</w:t>
      </w:r>
      <w:r w:rsidRPr="002F2142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самоуправления, уполномоченных на</w:t>
      </w:r>
      <w:r w:rsidRPr="002F2142">
        <w:rPr>
          <w:rFonts w:ascii="Times New Roman" w:hAnsi="Times New Roman" w:cs="Times New Roman"/>
          <w:sz w:val="28"/>
          <w:szCs w:val="28"/>
        </w:rPr>
        <w:t xml:space="preserve"> </w:t>
      </w:r>
      <w:r w:rsidRPr="00021708">
        <w:rPr>
          <w:rFonts w:ascii="Times New Roman" w:hAnsi="Times New Roman" w:cs="Times New Roman"/>
          <w:sz w:val="28"/>
          <w:szCs w:val="28"/>
        </w:rPr>
        <w:t>их осуществление,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Сусанинского сельского поселения</w:t>
      </w:r>
    </w:p>
    <w:p w:rsidR="00955C6A" w:rsidRPr="00021708" w:rsidRDefault="00955C6A" w:rsidP="00955C6A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Ульчского муниципального</w:t>
      </w:r>
    </w:p>
    <w:p w:rsidR="00955C6A" w:rsidRPr="00021708" w:rsidRDefault="00955C6A" w:rsidP="00955C6A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21708">
        <w:rPr>
          <w:rFonts w:ascii="Times New Roman" w:hAnsi="Times New Roman" w:cs="Times New Roman"/>
          <w:sz w:val="28"/>
          <w:szCs w:val="28"/>
        </w:rPr>
        <w:t>района Хабаровского края</w:t>
      </w:r>
    </w:p>
    <w:p w:rsidR="00955C6A" w:rsidRDefault="00955C6A" w:rsidP="0095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C6A" w:rsidRDefault="00955C6A" w:rsidP="0095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C6A" w:rsidRDefault="00955C6A" w:rsidP="0095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C6A" w:rsidRPr="00021708" w:rsidRDefault="00955C6A" w:rsidP="0095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C6A" w:rsidRPr="00AF70FB" w:rsidRDefault="00955C6A" w:rsidP="00955C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72"/>
      <w:bookmarkEnd w:id="3"/>
      <w:r w:rsidRPr="0020302C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955C6A" w:rsidRPr="0020302C" w:rsidRDefault="00955C6A" w:rsidP="00955C6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  <w:r w:rsidRPr="0020302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Сусанинского сельского поселения </w:t>
      </w:r>
      <w:r w:rsidRPr="0020302C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льчского</w:t>
      </w:r>
      <w:r w:rsidRPr="002030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20302C">
        <w:rPr>
          <w:rFonts w:ascii="Times New Roman" w:hAnsi="Times New Roman" w:cs="Times New Roman"/>
          <w:b w:val="0"/>
          <w:sz w:val="28"/>
          <w:szCs w:val="28"/>
        </w:rPr>
        <w:t xml:space="preserve"> Х</w:t>
      </w:r>
      <w:r>
        <w:rPr>
          <w:rFonts w:ascii="Times New Roman" w:hAnsi="Times New Roman" w:cs="Times New Roman"/>
          <w:b w:val="0"/>
          <w:sz w:val="28"/>
          <w:szCs w:val="28"/>
        </w:rPr>
        <w:t>абаровского края</w:t>
      </w:r>
    </w:p>
    <w:p w:rsidR="00955C6A" w:rsidRPr="00021708" w:rsidRDefault="00955C6A" w:rsidP="0095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4025"/>
        <w:gridCol w:w="2608"/>
      </w:tblGrid>
      <w:tr w:rsidR="00955C6A" w:rsidRPr="00021708" w:rsidTr="006A1700">
        <w:tc>
          <w:tcPr>
            <w:tcW w:w="567" w:type="dxa"/>
          </w:tcPr>
          <w:p w:rsidR="00955C6A" w:rsidRPr="00021708" w:rsidRDefault="00955C6A" w:rsidP="006A170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71" w:type="dxa"/>
          </w:tcPr>
          <w:p w:rsidR="00955C6A" w:rsidRPr="00021708" w:rsidRDefault="00955C6A" w:rsidP="006A170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Наименование вида муниципального контроля, осуществляемого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Сусанинского сельского поселения</w:t>
            </w: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 xml:space="preserve"> Ульчского муниципального района Хабаровского края</w:t>
            </w:r>
          </w:p>
        </w:tc>
        <w:tc>
          <w:tcPr>
            <w:tcW w:w="4025" w:type="dxa"/>
          </w:tcPr>
          <w:p w:rsidR="00955C6A" w:rsidRPr="00021708" w:rsidRDefault="00955C6A" w:rsidP="006A170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Сусанинского сельского поселения</w:t>
            </w: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 xml:space="preserve"> Ульчского муниципального района Хабаровского края,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Сусанинского сельского поселения</w:t>
            </w: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 xml:space="preserve"> Ульчского муниципального района Хабаровского края, наделенного соответствующими полномочиями)</w:t>
            </w:r>
          </w:p>
        </w:tc>
        <w:tc>
          <w:tcPr>
            <w:tcW w:w="2608" w:type="dxa"/>
          </w:tcPr>
          <w:p w:rsidR="00955C6A" w:rsidRPr="00021708" w:rsidRDefault="00955C6A" w:rsidP="006A170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Реквизиты муниципальных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Сусанинского сельского поселения</w:t>
            </w: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 xml:space="preserve"> Ульчского муниципального района Хабаровского края, регулирующих порядок осуществления соответствующего вида муниципального контроля</w:t>
            </w:r>
          </w:p>
        </w:tc>
      </w:tr>
      <w:tr w:rsidR="00955C6A" w:rsidRPr="00021708" w:rsidTr="006A1700">
        <w:tc>
          <w:tcPr>
            <w:tcW w:w="567" w:type="dxa"/>
          </w:tcPr>
          <w:p w:rsidR="00955C6A" w:rsidRPr="00021708" w:rsidRDefault="00955C6A" w:rsidP="006A1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955C6A" w:rsidRPr="00021708" w:rsidRDefault="00955C6A" w:rsidP="006A1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5" w:type="dxa"/>
          </w:tcPr>
          <w:p w:rsidR="00955C6A" w:rsidRPr="00021708" w:rsidRDefault="00955C6A" w:rsidP="006A1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</w:tcPr>
          <w:p w:rsidR="00955C6A" w:rsidRPr="00021708" w:rsidRDefault="00955C6A" w:rsidP="006A1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5C6A" w:rsidRPr="00021708" w:rsidTr="006A1700">
        <w:tc>
          <w:tcPr>
            <w:tcW w:w="567" w:type="dxa"/>
          </w:tcPr>
          <w:p w:rsidR="00955C6A" w:rsidRPr="00021708" w:rsidRDefault="00955C6A" w:rsidP="006A1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955C6A" w:rsidRPr="00021708" w:rsidRDefault="00955C6A" w:rsidP="006A1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4025" w:type="dxa"/>
          </w:tcPr>
          <w:p w:rsidR="00955C6A" w:rsidRPr="00021708" w:rsidRDefault="00955C6A" w:rsidP="006A1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Сусанинского сельского поселения Ульчского муниципального района Хабаровского края</w:t>
            </w:r>
          </w:p>
        </w:tc>
        <w:tc>
          <w:tcPr>
            <w:tcW w:w="2608" w:type="dxa"/>
          </w:tcPr>
          <w:p w:rsidR="00955C6A" w:rsidRDefault="00955C6A" w:rsidP="006A1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от 20.06.2013</w:t>
            </w:r>
          </w:p>
          <w:p w:rsidR="00955C6A" w:rsidRPr="00021708" w:rsidRDefault="00955C6A" w:rsidP="006A1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39-1-па</w:t>
            </w:r>
          </w:p>
        </w:tc>
      </w:tr>
    </w:tbl>
    <w:p w:rsidR="00955C6A" w:rsidRPr="00021708" w:rsidRDefault="00955C6A" w:rsidP="00955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5C6A" w:rsidRDefault="00955C6A" w:rsidP="00955C6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1A423D" w:rsidRDefault="001A423D"/>
    <w:sectPr w:rsidR="001A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8178C"/>
    <w:multiLevelType w:val="hybridMultilevel"/>
    <w:tmpl w:val="A2EE0764"/>
    <w:lvl w:ilvl="0" w:tplc="DA6E4A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66"/>
    <w:rsid w:val="001A423D"/>
    <w:rsid w:val="008F2466"/>
    <w:rsid w:val="00955C6A"/>
    <w:rsid w:val="00E2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8E5D2-57A8-4FDF-B330-04620CDD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5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B389911FD07BA68A63870250E30078B03EAD73FC0BC76596B24CBF5423D02D0A1D020514361A031674D554c0s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B389911FD07BA68A638714538F5E74B235F77DF809CC3AC8E34AE80B73D6784A5D045350c7s4F" TargetMode="External"/><Relationship Id="rId5" Type="http://schemas.openxmlformats.org/officeDocument/2006/relationships/hyperlink" Target="consultantplus://offline/ref=B0B389911FD07BA68A638714538F5E74B33CF27CFA01CC3AC8E34AE80B73D6784A5D045551c7s7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2018-10-31T00:49:00Z</dcterms:created>
  <dcterms:modified xsi:type="dcterms:W3CDTF">2018-10-31T01:05:00Z</dcterms:modified>
</cp:coreProperties>
</file>