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EF1A2" w14:textId="476A4276" w:rsidR="00351FF6" w:rsidRDefault="00351FF6" w:rsidP="00351FF6">
      <w:pPr>
        <w:tabs>
          <w:tab w:val="left" w:pos="426"/>
          <w:tab w:val="left" w:pos="7740"/>
        </w:tabs>
        <w:spacing w:after="0" w:line="240" w:lineRule="auto"/>
        <w:ind w:right="-1197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0"/>
          <w:lang w:eastAsia="ru-RU"/>
        </w:rPr>
        <w:t xml:space="preserve"> РЕШЕНИ</w:t>
      </w:r>
      <w:r w:rsidR="00903857">
        <w:rPr>
          <w:rFonts w:ascii="Times New Roman" w:hAnsi="Times New Roman"/>
          <w:b/>
          <w:sz w:val="28"/>
          <w:szCs w:val="20"/>
          <w:lang w:eastAsia="ru-RU"/>
        </w:rPr>
        <w:t>Е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</w:p>
    <w:p w14:paraId="75E891D0" w14:textId="77777777" w:rsidR="00351FF6" w:rsidRPr="00ED2768" w:rsidRDefault="00351FF6" w:rsidP="00351FF6">
      <w:pPr>
        <w:tabs>
          <w:tab w:val="left" w:pos="426"/>
          <w:tab w:val="left" w:pos="7740"/>
        </w:tabs>
        <w:spacing w:after="0" w:line="240" w:lineRule="auto"/>
        <w:ind w:right="-1197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ED2768">
        <w:rPr>
          <w:rFonts w:ascii="Times New Roman" w:hAnsi="Times New Roman"/>
          <w:b/>
          <w:sz w:val="28"/>
          <w:szCs w:val="20"/>
          <w:lang w:eastAsia="ru-RU"/>
        </w:rPr>
        <w:t>СОВЕТ</w:t>
      </w:r>
      <w:r>
        <w:rPr>
          <w:rFonts w:ascii="Times New Roman" w:hAnsi="Times New Roman"/>
          <w:b/>
          <w:sz w:val="28"/>
          <w:szCs w:val="20"/>
          <w:lang w:eastAsia="ru-RU"/>
        </w:rPr>
        <w:t>А</w:t>
      </w:r>
      <w:r w:rsidRPr="00ED2768">
        <w:rPr>
          <w:rFonts w:ascii="Times New Roman" w:hAnsi="Times New Roman"/>
          <w:b/>
          <w:sz w:val="28"/>
          <w:szCs w:val="20"/>
          <w:lang w:eastAsia="ru-RU"/>
        </w:rPr>
        <w:t xml:space="preserve"> ДЕПУТАТОВ СУСАНИНСКОГО СЕЛЬСКОГО ПОСЕЛЕНИЯ</w:t>
      </w:r>
    </w:p>
    <w:p w14:paraId="762EE114" w14:textId="77777777" w:rsidR="00351FF6" w:rsidRPr="00C7314C" w:rsidRDefault="00351FF6" w:rsidP="00351FF6">
      <w:pPr>
        <w:tabs>
          <w:tab w:val="left" w:pos="426"/>
          <w:tab w:val="left" w:pos="7740"/>
        </w:tabs>
        <w:spacing w:after="0" w:line="240" w:lineRule="auto"/>
        <w:ind w:right="-1197"/>
        <w:rPr>
          <w:rFonts w:ascii="Times New Roman" w:hAnsi="Times New Roman"/>
          <w:sz w:val="28"/>
          <w:szCs w:val="20"/>
          <w:lang w:eastAsia="ru-RU"/>
        </w:rPr>
      </w:pPr>
    </w:p>
    <w:p w14:paraId="7F7DBAAB" w14:textId="77777777" w:rsidR="00351FF6" w:rsidRPr="00ED2768" w:rsidRDefault="00351FF6" w:rsidP="00351FF6">
      <w:pPr>
        <w:keepNext/>
        <w:tabs>
          <w:tab w:val="left" w:pos="42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0"/>
          <w:lang w:eastAsia="ru-RU"/>
        </w:rPr>
      </w:pPr>
      <w:r w:rsidRPr="00ED2768">
        <w:rPr>
          <w:rFonts w:ascii="Times New Roman" w:hAnsi="Times New Roman"/>
          <w:b/>
          <w:sz w:val="28"/>
          <w:szCs w:val="20"/>
          <w:lang w:eastAsia="ru-RU"/>
        </w:rPr>
        <w:t>Ульчского муниципального района Хабаровского края</w:t>
      </w:r>
    </w:p>
    <w:p w14:paraId="156F1C73" w14:textId="77777777" w:rsidR="00351FF6" w:rsidRPr="00ED2768" w:rsidRDefault="00351FF6" w:rsidP="00351FF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14:paraId="62A311A9" w14:textId="77777777" w:rsidR="00351FF6" w:rsidRPr="00ED2768" w:rsidRDefault="00351FF6" w:rsidP="00351FF6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ED2768">
        <w:rPr>
          <w:rFonts w:ascii="Times New Roman" w:hAnsi="Times New Roman"/>
          <w:b/>
          <w:sz w:val="28"/>
          <w:szCs w:val="20"/>
          <w:lang w:eastAsia="ru-RU"/>
        </w:rPr>
        <w:t>РЕШЕНИЕ</w:t>
      </w:r>
    </w:p>
    <w:p w14:paraId="24E96ED7" w14:textId="77777777" w:rsidR="00351FF6" w:rsidRPr="00ED2768" w:rsidRDefault="00351FF6" w:rsidP="00351FF6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14:paraId="2A4DFDE8" w14:textId="174F7456" w:rsidR="00351FF6" w:rsidRPr="00236FA5" w:rsidRDefault="00351FF6" w:rsidP="00351FF6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proofErr w:type="gramStart"/>
      <w:r w:rsidRPr="00ED2768">
        <w:rPr>
          <w:rFonts w:ascii="Times New Roman" w:hAnsi="Times New Roman"/>
          <w:b/>
          <w:sz w:val="28"/>
          <w:szCs w:val="20"/>
          <w:lang w:eastAsia="ru-RU"/>
        </w:rPr>
        <w:t xml:space="preserve">«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4F05B4">
        <w:rPr>
          <w:rFonts w:ascii="Times New Roman" w:hAnsi="Times New Roman"/>
          <w:b/>
          <w:sz w:val="28"/>
          <w:szCs w:val="20"/>
          <w:lang w:eastAsia="ru-RU"/>
        </w:rPr>
        <w:t>20</w:t>
      </w:r>
      <w:proofErr w:type="gramEnd"/>
      <w:r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Pr="00ED2768">
        <w:rPr>
          <w:rFonts w:ascii="Times New Roman" w:hAnsi="Times New Roman"/>
          <w:b/>
          <w:sz w:val="28"/>
          <w:szCs w:val="20"/>
          <w:lang w:eastAsia="ru-RU"/>
        </w:rPr>
        <w:t xml:space="preserve"> » ноября      20</w:t>
      </w:r>
      <w:r>
        <w:rPr>
          <w:rFonts w:ascii="Times New Roman" w:hAnsi="Times New Roman"/>
          <w:b/>
          <w:sz w:val="28"/>
          <w:szCs w:val="20"/>
          <w:lang w:eastAsia="ru-RU"/>
        </w:rPr>
        <w:t>20</w:t>
      </w:r>
      <w:r w:rsidRPr="00236FA5">
        <w:rPr>
          <w:rFonts w:ascii="Times New Roman" w:hAnsi="Times New Roman"/>
          <w:sz w:val="28"/>
          <w:szCs w:val="20"/>
          <w:lang w:eastAsia="ru-RU"/>
        </w:rPr>
        <w:t xml:space="preserve">   </w:t>
      </w:r>
      <w:r w:rsidRPr="00236FA5">
        <w:rPr>
          <w:rFonts w:ascii="Times New Roman" w:hAnsi="Times New Roman"/>
          <w:sz w:val="28"/>
          <w:szCs w:val="20"/>
          <w:lang w:eastAsia="ru-RU"/>
        </w:rPr>
        <w:tab/>
      </w:r>
      <w:r w:rsidRPr="00236FA5">
        <w:rPr>
          <w:rFonts w:ascii="Times New Roman" w:hAnsi="Times New Roman"/>
          <w:sz w:val="28"/>
          <w:szCs w:val="20"/>
          <w:lang w:eastAsia="ru-RU"/>
        </w:rPr>
        <w:tab/>
        <w:t xml:space="preserve">                                       </w:t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ED2768">
        <w:rPr>
          <w:rFonts w:ascii="Times New Roman" w:hAnsi="Times New Roman"/>
          <w:b/>
          <w:sz w:val="28"/>
          <w:szCs w:val="20"/>
          <w:lang w:eastAsia="ru-RU"/>
        </w:rPr>
        <w:t xml:space="preserve"> №  </w:t>
      </w:r>
      <w:r w:rsidR="004F05B4">
        <w:rPr>
          <w:rFonts w:ascii="Times New Roman" w:hAnsi="Times New Roman"/>
          <w:b/>
          <w:sz w:val="28"/>
          <w:szCs w:val="20"/>
          <w:lang w:eastAsia="ru-RU"/>
        </w:rPr>
        <w:t>137</w:t>
      </w:r>
      <w:r w:rsidRPr="00ED2768">
        <w:rPr>
          <w:rFonts w:ascii="Times New Roman" w:hAnsi="Times New Roman"/>
          <w:b/>
          <w:sz w:val="28"/>
          <w:szCs w:val="20"/>
          <w:lang w:eastAsia="ru-RU"/>
        </w:rPr>
        <w:t xml:space="preserve">   </w:t>
      </w:r>
      <w:r w:rsidRPr="00236FA5">
        <w:rPr>
          <w:rFonts w:ascii="Times New Roman" w:hAnsi="Times New Roman"/>
          <w:sz w:val="28"/>
          <w:szCs w:val="20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</w:t>
      </w:r>
      <w:r w:rsidRPr="00236FA5">
        <w:rPr>
          <w:rFonts w:ascii="Times New Roman" w:hAnsi="Times New Roman"/>
          <w:sz w:val="28"/>
          <w:szCs w:val="20"/>
          <w:lang w:eastAsia="ru-RU"/>
        </w:rPr>
        <w:t xml:space="preserve">  с. Сусанино</w:t>
      </w:r>
    </w:p>
    <w:p w14:paraId="0D1271EB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7A90689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6FA5">
        <w:rPr>
          <w:rFonts w:ascii="Times New Roman" w:hAnsi="Times New Roman"/>
          <w:sz w:val="28"/>
          <w:szCs w:val="28"/>
          <w:lang w:eastAsia="ru-RU"/>
        </w:rPr>
        <w:t xml:space="preserve">О бюджете </w:t>
      </w:r>
      <w:proofErr w:type="spellStart"/>
      <w:r w:rsidRPr="00236FA5"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</w:p>
    <w:p w14:paraId="4A6C7828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6FA5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ельского поселения на 2021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14:paraId="3E4A6DD3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плановый период 2022 и 2023 годов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14:paraId="48640295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6FA5">
        <w:rPr>
          <w:rFonts w:ascii="Times New Roman" w:hAnsi="Times New Roman"/>
          <w:sz w:val="28"/>
          <w:szCs w:val="28"/>
          <w:lang w:eastAsia="ru-RU"/>
        </w:rPr>
        <w:t>(первое чтение)</w:t>
      </w:r>
    </w:p>
    <w:p w14:paraId="3FC3DA2E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6FA5"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</w:p>
    <w:p w14:paraId="5795FE8F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36FA5">
        <w:rPr>
          <w:rFonts w:ascii="Times New Roman" w:hAnsi="Times New Roman"/>
          <w:b/>
          <w:sz w:val="28"/>
          <w:szCs w:val="28"/>
          <w:lang w:eastAsia="ru-RU"/>
        </w:rPr>
        <w:t>Статья 1.</w:t>
      </w:r>
    </w:p>
    <w:p w14:paraId="3053AAB6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6FA5">
        <w:rPr>
          <w:rFonts w:ascii="Times New Roman" w:hAnsi="Times New Roman"/>
          <w:sz w:val="28"/>
          <w:szCs w:val="28"/>
          <w:lang w:eastAsia="ru-RU"/>
        </w:rPr>
        <w:tab/>
      </w:r>
      <w:r w:rsidRPr="001C731D">
        <w:rPr>
          <w:rFonts w:ascii="Times New Roman" w:hAnsi="Times New Roman"/>
          <w:b/>
          <w:sz w:val="28"/>
          <w:szCs w:val="28"/>
          <w:lang w:eastAsia="ru-RU"/>
        </w:rPr>
        <w:t>1.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Утвердить основные характеристики бюджета </w:t>
      </w:r>
      <w:proofErr w:type="spellStart"/>
      <w:r w:rsidRPr="00236FA5"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r w:rsidRPr="00236FA5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(д</w:t>
      </w:r>
      <w:r>
        <w:rPr>
          <w:rFonts w:ascii="Times New Roman" w:hAnsi="Times New Roman"/>
          <w:sz w:val="28"/>
          <w:szCs w:val="28"/>
          <w:lang w:eastAsia="ru-RU"/>
        </w:rPr>
        <w:t>алее - бюджет сельского поселения) на 2021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год:</w:t>
      </w:r>
    </w:p>
    <w:p w14:paraId="14C8DE23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общ</w:t>
      </w:r>
      <w:r>
        <w:rPr>
          <w:rFonts w:ascii="Times New Roman" w:hAnsi="Times New Roman"/>
          <w:sz w:val="28"/>
          <w:szCs w:val="28"/>
          <w:lang w:eastAsia="ru-RU"/>
        </w:rPr>
        <w:t>ий объём доходов на 2021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>9524,9723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рублей , из них налоговые и неналоговые доходы в сумме </w:t>
      </w:r>
      <w:r>
        <w:rPr>
          <w:rFonts w:ascii="Times New Roman" w:hAnsi="Times New Roman"/>
          <w:sz w:val="28"/>
          <w:szCs w:val="28"/>
          <w:lang w:eastAsia="ru-RU"/>
        </w:rPr>
        <w:t>3078,4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тыс. рублей, безвозмездные поступления в сумме </w:t>
      </w:r>
      <w:r>
        <w:rPr>
          <w:rFonts w:ascii="Times New Roman" w:hAnsi="Times New Roman"/>
          <w:sz w:val="28"/>
          <w:szCs w:val="28"/>
          <w:lang w:eastAsia="ru-RU"/>
        </w:rPr>
        <w:t>6446,572 тыс. рублей, из них межбюджетные трансферты, получаемые из бюджета Ульчского муниципального района Хабаровского края на 2021 год в сумме 5604,2413 тыс. рублей.</w:t>
      </w:r>
    </w:p>
    <w:p w14:paraId="78FEAC45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6FA5">
        <w:rPr>
          <w:rFonts w:ascii="Times New Roman" w:hAnsi="Times New Roman"/>
          <w:sz w:val="28"/>
          <w:szCs w:val="28"/>
          <w:lang w:eastAsia="ru-RU"/>
        </w:rPr>
        <w:t xml:space="preserve">2)    общий объем </w:t>
      </w:r>
      <w:proofErr w:type="gramStart"/>
      <w:r w:rsidRPr="00236FA5">
        <w:rPr>
          <w:rFonts w:ascii="Times New Roman" w:hAnsi="Times New Roman"/>
          <w:sz w:val="28"/>
          <w:szCs w:val="28"/>
          <w:lang w:eastAsia="ru-RU"/>
        </w:rPr>
        <w:t>расходов  бюджета</w:t>
      </w:r>
      <w:proofErr w:type="gramEnd"/>
      <w:r w:rsidRPr="00236FA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поселения на 2021 год в сумме 9832,772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тыс. рублей; </w:t>
      </w:r>
    </w:p>
    <w:p w14:paraId="5D23BED0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 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дефицит бюд</w:t>
      </w:r>
      <w:r>
        <w:rPr>
          <w:rFonts w:ascii="Times New Roman" w:hAnsi="Times New Roman"/>
          <w:sz w:val="28"/>
          <w:szCs w:val="28"/>
          <w:lang w:eastAsia="ru-RU"/>
        </w:rPr>
        <w:t>жета сельского поселения на 2021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  в сумме </w:t>
      </w:r>
      <w:r>
        <w:rPr>
          <w:rFonts w:ascii="Times New Roman" w:hAnsi="Times New Roman"/>
          <w:sz w:val="28"/>
          <w:szCs w:val="28"/>
          <w:lang w:eastAsia="ru-RU"/>
        </w:rPr>
        <w:t>307,7997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bookmarkStart w:id="0" w:name="_GoBack"/>
      <w:bookmarkEnd w:id="0"/>
      <w:r w:rsidRPr="00236FA5">
        <w:rPr>
          <w:rFonts w:ascii="Times New Roman" w:hAnsi="Times New Roman"/>
          <w:sz w:val="28"/>
          <w:szCs w:val="28"/>
          <w:lang w:eastAsia="ru-RU"/>
        </w:rPr>
        <w:t>рублей.</w:t>
      </w:r>
    </w:p>
    <w:p w14:paraId="3F5C1332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предельный объем муниципального долга на 2021 год в сумме 1537,2 тыс. рублей</w:t>
      </w:r>
    </w:p>
    <w:p w14:paraId="4A5932A4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 верхний предел</w:t>
      </w:r>
      <w:r w:rsidRPr="009752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314C">
        <w:rPr>
          <w:rFonts w:ascii="Times New Roman" w:hAnsi="Times New Roman"/>
          <w:sz w:val="28"/>
          <w:szCs w:val="28"/>
          <w:lang w:eastAsia="ru-RU"/>
        </w:rPr>
        <w:t>муниципального долга по</w:t>
      </w:r>
      <w:r>
        <w:rPr>
          <w:rFonts w:ascii="Times New Roman" w:hAnsi="Times New Roman"/>
          <w:sz w:val="28"/>
          <w:szCs w:val="28"/>
          <w:lang w:eastAsia="ru-RU"/>
        </w:rPr>
        <w:t xml:space="preserve"> состоянию на 01.01.2022 года </w:t>
      </w:r>
      <w:r w:rsidRPr="00C7314C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сумме 0,00 тыс</w:t>
      </w:r>
      <w:r w:rsidRPr="00A678EB">
        <w:rPr>
          <w:rFonts w:ascii="Times New Roman" w:hAnsi="Times New Roman"/>
          <w:sz w:val="28"/>
          <w:szCs w:val="28"/>
          <w:lang w:eastAsia="ru-RU"/>
        </w:rPr>
        <w:t>. рублей, в том числе верхний предел муниципального долга по муниципальным гарантиям в сумме 0,00 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78EB">
        <w:rPr>
          <w:rFonts w:ascii="Times New Roman" w:hAnsi="Times New Roman"/>
          <w:sz w:val="28"/>
          <w:szCs w:val="28"/>
          <w:lang w:eastAsia="ru-RU"/>
        </w:rPr>
        <w:t>руб</w:t>
      </w:r>
      <w:r>
        <w:rPr>
          <w:rFonts w:ascii="Times New Roman" w:hAnsi="Times New Roman"/>
          <w:sz w:val="28"/>
          <w:szCs w:val="28"/>
          <w:lang w:eastAsia="ru-RU"/>
        </w:rPr>
        <w:t>лей.</w:t>
      </w:r>
    </w:p>
    <w:p w14:paraId="5AF8905F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CC781B4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6FA5">
        <w:rPr>
          <w:rFonts w:ascii="Times New Roman" w:hAnsi="Times New Roman"/>
          <w:sz w:val="28"/>
          <w:szCs w:val="28"/>
          <w:lang w:eastAsia="ru-RU"/>
        </w:rPr>
        <w:tab/>
      </w:r>
      <w:r w:rsidRPr="001C731D">
        <w:rPr>
          <w:rFonts w:ascii="Times New Roman" w:hAnsi="Times New Roman"/>
          <w:b/>
          <w:sz w:val="28"/>
          <w:szCs w:val="28"/>
          <w:lang w:eastAsia="ru-RU"/>
        </w:rPr>
        <w:t>2.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Утвердить основные характеристики и иные </w:t>
      </w:r>
      <w:proofErr w:type="gramStart"/>
      <w:r w:rsidRPr="00236FA5">
        <w:rPr>
          <w:rFonts w:ascii="Times New Roman" w:hAnsi="Times New Roman"/>
          <w:sz w:val="28"/>
          <w:szCs w:val="28"/>
          <w:lang w:eastAsia="ru-RU"/>
        </w:rPr>
        <w:t>показатели  бюджета</w:t>
      </w:r>
      <w:proofErr w:type="gramEnd"/>
      <w:r w:rsidRPr="00236FA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36FA5"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r w:rsidRPr="00236FA5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lang w:eastAsia="ru-RU"/>
        </w:rPr>
        <w:t>(далее-бюджет поселения) на 2022 и 2023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236FA5">
        <w:rPr>
          <w:rFonts w:ascii="Times New Roman" w:hAnsi="Times New Roman"/>
          <w:sz w:val="28"/>
          <w:szCs w:val="28"/>
          <w:lang w:eastAsia="ru-RU"/>
        </w:rPr>
        <w:t>:</w:t>
      </w:r>
    </w:p>
    <w:p w14:paraId="5CC78D29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общий объем доходов бюд</w:t>
      </w:r>
      <w:r>
        <w:rPr>
          <w:rFonts w:ascii="Times New Roman" w:hAnsi="Times New Roman"/>
          <w:sz w:val="28"/>
          <w:szCs w:val="28"/>
          <w:lang w:eastAsia="ru-RU"/>
        </w:rPr>
        <w:t>жета сельского поселения на 2022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>9442,0723 тыс. рублей и на 2023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>9253,5723 тыс. рублей, в том числе:</w:t>
      </w:r>
    </w:p>
    <w:p w14:paraId="6E7F55A1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налого</w:t>
      </w:r>
      <w:r>
        <w:rPr>
          <w:rFonts w:ascii="Times New Roman" w:hAnsi="Times New Roman"/>
          <w:sz w:val="28"/>
          <w:szCs w:val="28"/>
          <w:lang w:eastAsia="ru-RU"/>
        </w:rPr>
        <w:t>вые и неналоговые доходы на 2022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>3147,6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рублей и на 2023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>2959,1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тыс. рублей;  </w:t>
      </w:r>
    </w:p>
    <w:p w14:paraId="2604E55F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36FA5">
        <w:rPr>
          <w:rFonts w:ascii="Times New Roman" w:hAnsi="Times New Roman"/>
          <w:sz w:val="28"/>
          <w:szCs w:val="28"/>
          <w:lang w:eastAsia="ru-RU"/>
        </w:rPr>
        <w:t>без</w:t>
      </w:r>
      <w:r>
        <w:rPr>
          <w:rFonts w:ascii="Times New Roman" w:hAnsi="Times New Roman"/>
          <w:sz w:val="28"/>
          <w:szCs w:val="28"/>
          <w:lang w:eastAsia="ru-RU"/>
        </w:rPr>
        <w:t>возмездные поступления на 2022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>6294,472 тыс. рублей и на 2023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 xml:space="preserve">6294,472 тыс. рублей, из них межбюджетные трансферты, получаемые из бюджета Ульчского муниципального района Хабаровского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края на 2022 год в сумме 5545,9713 тыс. рублей, на 2023 год в сумме 5486,7113 тыс. рублей.</w:t>
      </w:r>
    </w:p>
    <w:p w14:paraId="24E025EF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общий объем расходов  бюджета сельского по</w:t>
      </w:r>
      <w:r>
        <w:rPr>
          <w:rFonts w:ascii="Times New Roman" w:hAnsi="Times New Roman"/>
          <w:sz w:val="28"/>
          <w:szCs w:val="28"/>
          <w:lang w:eastAsia="ru-RU"/>
        </w:rPr>
        <w:t>селения на плановый период  2022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года в сумме </w:t>
      </w:r>
      <w:r>
        <w:rPr>
          <w:rFonts w:ascii="Times New Roman" w:hAnsi="Times New Roman"/>
          <w:sz w:val="28"/>
          <w:szCs w:val="28"/>
          <w:lang w:eastAsia="ru-RU"/>
        </w:rPr>
        <w:t xml:space="preserve">9756,832  тыс. рублей, 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на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года в сумме </w:t>
      </w:r>
      <w:r>
        <w:rPr>
          <w:rFonts w:ascii="Times New Roman" w:hAnsi="Times New Roman"/>
          <w:sz w:val="28"/>
          <w:szCs w:val="28"/>
          <w:lang w:eastAsia="ru-RU"/>
        </w:rPr>
        <w:t xml:space="preserve">9549,482   тыс. рублей, в </w:t>
      </w:r>
      <w:r w:rsidRPr="00975247">
        <w:rPr>
          <w:rFonts w:ascii="Times New Roman" w:hAnsi="Times New Roman"/>
          <w:sz w:val="28"/>
          <w:szCs w:val="28"/>
          <w:lang w:eastAsia="ru-RU"/>
        </w:rPr>
        <w:t>том числе условные</w:t>
      </w:r>
      <w:r>
        <w:rPr>
          <w:rFonts w:ascii="Times New Roman" w:hAnsi="Times New Roman"/>
          <w:sz w:val="28"/>
          <w:szCs w:val="28"/>
          <w:lang w:eastAsia="ru-RU"/>
        </w:rPr>
        <w:t xml:space="preserve"> утвержденные расходы на плановый период 2022 года в сумме 242,9663 тыс. рублей, на плановый период 2023 года в сумме 475,5651 тыс. рублей.</w:t>
      </w:r>
    </w:p>
    <w:p w14:paraId="461C130C" w14:textId="77777777" w:rsidR="00351FF6" w:rsidRPr="00236FA5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236FA5">
        <w:rPr>
          <w:rFonts w:ascii="Times New Roman" w:hAnsi="Times New Roman"/>
          <w:sz w:val="28"/>
          <w:szCs w:val="28"/>
          <w:lang w:eastAsia="ru-RU"/>
        </w:rPr>
        <w:t>дефицит бюджета сельского п</w:t>
      </w:r>
      <w:r>
        <w:rPr>
          <w:rFonts w:ascii="Times New Roman" w:hAnsi="Times New Roman"/>
          <w:sz w:val="28"/>
          <w:szCs w:val="28"/>
          <w:lang w:eastAsia="ru-RU"/>
        </w:rPr>
        <w:t>оселения на плановый период 2022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в </w:t>
      </w:r>
      <w:proofErr w:type="gramStart"/>
      <w:r w:rsidRPr="00236FA5">
        <w:rPr>
          <w:rFonts w:ascii="Times New Roman" w:hAnsi="Times New Roman"/>
          <w:sz w:val="28"/>
          <w:szCs w:val="28"/>
          <w:lang w:eastAsia="ru-RU"/>
        </w:rPr>
        <w:t xml:space="preserve">сумме  </w:t>
      </w:r>
      <w:r>
        <w:rPr>
          <w:rFonts w:ascii="Times New Roman" w:hAnsi="Times New Roman"/>
          <w:sz w:val="28"/>
          <w:szCs w:val="28"/>
          <w:lang w:eastAsia="ru-RU"/>
        </w:rPr>
        <w:t>314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,7597 тыс. рублей и на  2023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год в сумме  </w:t>
      </w:r>
      <w:r>
        <w:rPr>
          <w:rFonts w:ascii="Times New Roman" w:hAnsi="Times New Roman"/>
          <w:sz w:val="28"/>
          <w:szCs w:val="28"/>
          <w:lang w:eastAsia="ru-RU"/>
        </w:rPr>
        <w:t>295,9097</w:t>
      </w:r>
      <w:r w:rsidRPr="00236FA5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14:paraId="3E13894D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C7314C">
        <w:rPr>
          <w:rFonts w:ascii="Times New Roman" w:hAnsi="Times New Roman"/>
          <w:sz w:val="28"/>
          <w:szCs w:val="28"/>
          <w:lang w:eastAsia="ru-RU"/>
        </w:rPr>
        <w:t>Утвердить предельный об</w:t>
      </w:r>
      <w:r>
        <w:rPr>
          <w:rFonts w:ascii="Times New Roman" w:hAnsi="Times New Roman"/>
          <w:sz w:val="28"/>
          <w:szCs w:val="28"/>
          <w:lang w:eastAsia="ru-RU"/>
        </w:rPr>
        <w:t>ъем муниципального долга на 2022 год в сумме 1573,8</w:t>
      </w:r>
      <w:r w:rsidRPr="00C7314C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>
        <w:rPr>
          <w:rFonts w:ascii="Times New Roman" w:hAnsi="Times New Roman"/>
          <w:sz w:val="28"/>
          <w:szCs w:val="28"/>
          <w:lang w:eastAsia="ru-RU"/>
        </w:rPr>
        <w:t>рублей и на 2023 год в сумме 1479,55 тыс</w:t>
      </w:r>
      <w:r w:rsidRPr="00C7314C">
        <w:rPr>
          <w:rFonts w:ascii="Times New Roman" w:hAnsi="Times New Roman"/>
          <w:sz w:val="28"/>
          <w:szCs w:val="28"/>
          <w:lang w:eastAsia="ru-RU"/>
        </w:rPr>
        <w:t>. рублей.</w:t>
      </w:r>
    </w:p>
    <w:p w14:paraId="0E8735ED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 верхний</w:t>
      </w:r>
      <w:r w:rsidRPr="00B90E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314C">
        <w:rPr>
          <w:rFonts w:ascii="Times New Roman" w:hAnsi="Times New Roman"/>
          <w:sz w:val="28"/>
          <w:szCs w:val="28"/>
          <w:lang w:eastAsia="ru-RU"/>
        </w:rPr>
        <w:t>предел муниципального долга по</w:t>
      </w:r>
      <w:r>
        <w:rPr>
          <w:rFonts w:ascii="Times New Roman" w:hAnsi="Times New Roman"/>
          <w:sz w:val="28"/>
          <w:szCs w:val="28"/>
          <w:lang w:eastAsia="ru-RU"/>
        </w:rPr>
        <w:t xml:space="preserve"> состоянию на 01.01.2023 года в сумме 0,00 тыс. рублей, в том числе верхний предел по муниципальным гарантиям в сумме 0,00 тыс. рублей и верхний</w:t>
      </w:r>
      <w:r w:rsidRPr="00B90E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314C">
        <w:rPr>
          <w:rFonts w:ascii="Times New Roman" w:hAnsi="Times New Roman"/>
          <w:sz w:val="28"/>
          <w:szCs w:val="28"/>
          <w:lang w:eastAsia="ru-RU"/>
        </w:rPr>
        <w:t>предел муниципального долга по</w:t>
      </w:r>
      <w:r>
        <w:rPr>
          <w:rFonts w:ascii="Times New Roman" w:hAnsi="Times New Roman"/>
          <w:sz w:val="28"/>
          <w:szCs w:val="28"/>
          <w:lang w:eastAsia="ru-RU"/>
        </w:rPr>
        <w:t xml:space="preserve"> состоянию на 01.01.2024 года в сумме 0,00 тыс. рублей, в том числе верхний предел по муниципальным гарантиям в сумме 0,00 тыс. рублей.</w:t>
      </w:r>
    </w:p>
    <w:p w14:paraId="742C8E99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C678B0D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2.</w:t>
      </w:r>
    </w:p>
    <w:p w14:paraId="5B4E5B25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  <w:t>1) Предоставить право администрации сельского поселения вносить изменения в объемы по источникам финансирования дефицита бюджета поселения, не изменяя итоговой суммы по всем источникам финансирования дефицита бюджета поселения.</w:t>
      </w:r>
    </w:p>
    <w:p w14:paraId="680B8A28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Установить, что в 2021 году и в плановом периоде 2022 и 2023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годах в доходы бюджета сельского поселения зачисляются</w:t>
      </w:r>
      <w:r w:rsidRPr="00025C2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 нормативу 100 процентов</w:t>
      </w:r>
      <w:r w:rsidRPr="00025C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5127">
        <w:rPr>
          <w:rFonts w:ascii="Times New Roman" w:hAnsi="Times New Roman"/>
          <w:sz w:val="28"/>
          <w:szCs w:val="28"/>
          <w:lang w:eastAsia="ru-RU"/>
        </w:rPr>
        <w:t>по которым нормативы распределения между уровнями бюджетов бюджетной системы Российской Федерации не установлены бюджетным законодательством Российской Федерации:</w:t>
      </w:r>
    </w:p>
    <w:p w14:paraId="1DC01A11" w14:textId="77777777" w:rsidR="00351FF6" w:rsidRPr="00B90E43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E43">
        <w:rPr>
          <w:rFonts w:ascii="Times New Roman" w:hAnsi="Times New Roman"/>
          <w:sz w:val="28"/>
          <w:szCs w:val="28"/>
          <w:lang w:eastAsia="ru-RU"/>
        </w:rPr>
        <w:t>- доходы от размещения временно свободных средств бюджетов сельских поселений (код вида дохода 1 11 02033 10 0000 120)</w:t>
      </w:r>
    </w:p>
    <w:p w14:paraId="6DB4C97A" w14:textId="77777777" w:rsidR="00351FF6" w:rsidRPr="00B90E43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E43">
        <w:rPr>
          <w:rFonts w:ascii="Times New Roman" w:hAnsi="Times New Roman"/>
          <w:sz w:val="28"/>
          <w:szCs w:val="28"/>
          <w:lang w:eastAsia="ru-RU"/>
        </w:rPr>
        <w:t>- прочие доходы от оказания платных услуг (работ) получателями средств бюджетов сельских поселений (код вида дохода 1 13 01995 10 0000 130);</w:t>
      </w:r>
    </w:p>
    <w:p w14:paraId="4BA23C37" w14:textId="77777777" w:rsidR="00351FF6" w:rsidRPr="00B90E43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E43">
        <w:rPr>
          <w:rFonts w:ascii="Times New Roman" w:hAnsi="Times New Roman"/>
          <w:sz w:val="28"/>
          <w:szCs w:val="28"/>
          <w:lang w:eastAsia="ru-RU"/>
        </w:rPr>
        <w:t xml:space="preserve">- доходы, поступающие в порядке возмещения расходов, понесенных в связи с эксплуатацией имущества сельских </w:t>
      </w:r>
      <w:proofErr w:type="gramStart"/>
      <w:r w:rsidRPr="00B90E43">
        <w:rPr>
          <w:rFonts w:ascii="Times New Roman" w:hAnsi="Times New Roman"/>
          <w:sz w:val="28"/>
          <w:szCs w:val="28"/>
          <w:lang w:eastAsia="ru-RU"/>
        </w:rPr>
        <w:t>поселений  (</w:t>
      </w:r>
      <w:proofErr w:type="gramEnd"/>
      <w:r w:rsidRPr="00B90E43">
        <w:rPr>
          <w:rFonts w:ascii="Times New Roman" w:hAnsi="Times New Roman"/>
          <w:sz w:val="28"/>
          <w:szCs w:val="28"/>
          <w:lang w:eastAsia="ru-RU"/>
        </w:rPr>
        <w:t>код вида дохода 1 13 02065 10 0000 130);</w:t>
      </w:r>
    </w:p>
    <w:p w14:paraId="29ECDD3A" w14:textId="77777777" w:rsidR="00351FF6" w:rsidRPr="00B90E43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E43">
        <w:rPr>
          <w:rFonts w:ascii="Times New Roman" w:hAnsi="Times New Roman"/>
          <w:sz w:val="28"/>
          <w:szCs w:val="28"/>
          <w:lang w:eastAsia="ru-RU"/>
        </w:rPr>
        <w:t>- прочие доходы от компенсации затрат бюджетов сельских поселений (код вида дохода 1 13 02995 10 0000 130);</w:t>
      </w:r>
    </w:p>
    <w:p w14:paraId="7EEFCC57" w14:textId="77777777" w:rsidR="00351FF6" w:rsidRPr="00B90E43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E43">
        <w:rPr>
          <w:rFonts w:ascii="Times New Roman" w:hAnsi="Times New Roman"/>
          <w:sz w:val="28"/>
          <w:szCs w:val="28"/>
          <w:lang w:eastAsia="ru-RU"/>
        </w:rPr>
        <w:t>- платежи, взимаемые органами местного самоуправления (организациями)сельских поселений за выполнение определенных функций (код вида дохода 1 15 02050 10 0000 140);</w:t>
      </w:r>
    </w:p>
    <w:p w14:paraId="507F1061" w14:textId="77777777" w:rsidR="00351FF6" w:rsidRPr="00B90E43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E43">
        <w:rPr>
          <w:rFonts w:ascii="Times New Roman" w:hAnsi="Times New Roman"/>
          <w:sz w:val="28"/>
          <w:szCs w:val="28"/>
          <w:lang w:eastAsia="ru-RU"/>
        </w:rPr>
        <w:t>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 (код вида дохода 1 16 23051 10 0000 140);</w:t>
      </w:r>
    </w:p>
    <w:p w14:paraId="35A42CEF" w14:textId="77777777" w:rsidR="00351FF6" w:rsidRPr="00B90E43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E43">
        <w:rPr>
          <w:rFonts w:ascii="Times New Roman" w:hAnsi="Times New Roman"/>
          <w:sz w:val="28"/>
          <w:szCs w:val="28"/>
          <w:lang w:eastAsia="ru-RU"/>
        </w:rPr>
        <w:lastRenderedPageBreak/>
        <w:t>- 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 (код вида дохода 1 16 23052 10 0000 140);</w:t>
      </w:r>
    </w:p>
    <w:p w14:paraId="765CA28A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0E43">
        <w:rPr>
          <w:rFonts w:ascii="Times New Roman" w:hAnsi="Times New Roman"/>
          <w:sz w:val="28"/>
          <w:szCs w:val="28"/>
          <w:lang w:eastAsia="ru-RU"/>
        </w:rPr>
        <w:t>- поступление сумм в возмещение вреда, причиняемого автомобильным дорогам местного значения транспортными средствами, осуществляющими</w:t>
      </w:r>
      <w:r>
        <w:rPr>
          <w:rFonts w:ascii="Times New Roman" w:hAnsi="Times New Roman"/>
          <w:sz w:val="28"/>
          <w:szCs w:val="28"/>
          <w:lang w:eastAsia="ru-RU"/>
        </w:rPr>
        <w:t xml:space="preserve"> перевозки тяжеловесных и (или) крупногабаритных грузов,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зачисляемые 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бюджеты сельских поселений (код вида дохода 1 16 37040 10 0000 14</w:t>
      </w:r>
      <w:r w:rsidRPr="00F80EB9">
        <w:rPr>
          <w:rFonts w:ascii="Times New Roman" w:hAnsi="Times New Roman"/>
          <w:sz w:val="28"/>
          <w:szCs w:val="28"/>
          <w:lang w:eastAsia="ru-RU"/>
        </w:rPr>
        <w:t>0);</w:t>
      </w:r>
    </w:p>
    <w:p w14:paraId="5AD4808B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- невыясненные поступления, зачисляемые в бюджеты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Pr="00C55127">
        <w:rPr>
          <w:rFonts w:ascii="Times New Roman" w:hAnsi="Times New Roman"/>
          <w:sz w:val="28"/>
          <w:szCs w:val="28"/>
          <w:lang w:eastAsia="ru-RU"/>
        </w:rPr>
        <w:t>поселений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(код вида дохода 1 17 01050 10 0000 180)</w:t>
      </w:r>
      <w:r w:rsidRPr="00C55127">
        <w:rPr>
          <w:rFonts w:ascii="Times New Roman" w:hAnsi="Times New Roman"/>
          <w:sz w:val="28"/>
          <w:szCs w:val="28"/>
          <w:lang w:eastAsia="ru-RU"/>
        </w:rPr>
        <w:t>;</w:t>
      </w:r>
    </w:p>
    <w:p w14:paraId="25542A71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возникшим  до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1 января 2008 года) (код вида дохода 1 17 02020 10 0000 18</w:t>
      </w:r>
      <w:r w:rsidRPr="00F80EB9">
        <w:rPr>
          <w:rFonts w:ascii="Times New Roman" w:hAnsi="Times New Roman"/>
          <w:sz w:val="28"/>
          <w:szCs w:val="28"/>
          <w:lang w:eastAsia="ru-RU"/>
        </w:rPr>
        <w:t>0);</w:t>
      </w:r>
    </w:p>
    <w:p w14:paraId="28ECF1A4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>- прочие неналоговые доходы бюджетов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сельских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поселений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(код вида дохода 1 17 05050 10 0000 18</w:t>
      </w:r>
      <w:r w:rsidRPr="00F80EB9">
        <w:rPr>
          <w:rFonts w:ascii="Times New Roman" w:hAnsi="Times New Roman"/>
          <w:sz w:val="28"/>
          <w:szCs w:val="28"/>
          <w:lang w:eastAsia="ru-RU"/>
        </w:rPr>
        <w:t>0)</w:t>
      </w:r>
      <w:r w:rsidRPr="00C55127">
        <w:rPr>
          <w:rFonts w:ascii="Times New Roman" w:hAnsi="Times New Roman"/>
          <w:sz w:val="28"/>
          <w:szCs w:val="28"/>
          <w:lang w:eastAsia="ru-RU"/>
        </w:rPr>
        <w:t>;</w:t>
      </w:r>
    </w:p>
    <w:p w14:paraId="24FEEA16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средства самообложения граждан, зачисляемые в бюджеты сельских поселений (код вида дохода 1 17 14030 10 0000 15</w:t>
      </w:r>
      <w:r w:rsidRPr="00F80EB9">
        <w:rPr>
          <w:rFonts w:ascii="Times New Roman" w:hAnsi="Times New Roman"/>
          <w:sz w:val="28"/>
          <w:szCs w:val="28"/>
          <w:lang w:eastAsia="ru-RU"/>
        </w:rPr>
        <w:t>0)</w:t>
      </w:r>
      <w:r w:rsidRPr="00C55127">
        <w:rPr>
          <w:rFonts w:ascii="Times New Roman" w:hAnsi="Times New Roman"/>
          <w:sz w:val="28"/>
          <w:szCs w:val="28"/>
          <w:lang w:eastAsia="ru-RU"/>
        </w:rPr>
        <w:t>;</w:t>
      </w:r>
    </w:p>
    <w:p w14:paraId="626708BC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>- прочие безвозмездные поступления в бюджеты поселений от бюджетов субъектов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(код вида дохода 2 02 90024 10 0000 15</w:t>
      </w:r>
      <w:r w:rsidRPr="00025C20">
        <w:rPr>
          <w:rFonts w:ascii="Times New Roman" w:hAnsi="Times New Roman"/>
          <w:sz w:val="28"/>
          <w:szCs w:val="28"/>
          <w:lang w:eastAsia="ru-RU"/>
        </w:rPr>
        <w:t>0)</w:t>
      </w:r>
      <w:r w:rsidRPr="00C55127">
        <w:rPr>
          <w:rFonts w:ascii="Times New Roman" w:hAnsi="Times New Roman"/>
          <w:sz w:val="28"/>
          <w:szCs w:val="28"/>
          <w:lang w:eastAsia="ru-RU"/>
        </w:rPr>
        <w:t>;</w:t>
      </w:r>
    </w:p>
    <w:p w14:paraId="25C6FDB9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>- прочие безвозмездные поступления в бюджеты поселений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(код вида дохода 2 07 05030 10 0000 15</w:t>
      </w:r>
      <w:r w:rsidRPr="00025C20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14:paraId="5E006B7C" w14:textId="77777777" w:rsidR="00351FF6" w:rsidRPr="00C55127" w:rsidRDefault="00351FF6" w:rsidP="00351FF6">
      <w:pPr>
        <w:tabs>
          <w:tab w:val="left" w:pos="360"/>
        </w:tabs>
        <w:spacing w:after="0" w:line="240" w:lineRule="auto"/>
        <w:ind w:right="-8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Поступление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доходов в разрезе групп, подгрупп классификации доходов </w:t>
      </w:r>
    </w:p>
    <w:p w14:paraId="5128669D" w14:textId="77777777" w:rsidR="00351FF6" w:rsidRPr="00C55127" w:rsidRDefault="00351FF6" w:rsidP="00351FF6">
      <w:pPr>
        <w:tabs>
          <w:tab w:val="left" w:pos="360"/>
        </w:tabs>
        <w:spacing w:after="0" w:line="240" w:lineRule="auto"/>
        <w:ind w:right="-8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бюджетов Российской Федерации согласно приложению 3 к настоящему </w:t>
      </w:r>
    </w:p>
    <w:p w14:paraId="15F56476" w14:textId="77777777" w:rsidR="00351FF6" w:rsidRPr="00C55127" w:rsidRDefault="00351FF6" w:rsidP="00351FF6">
      <w:pPr>
        <w:tabs>
          <w:tab w:val="left" w:pos="360"/>
        </w:tabs>
        <w:spacing w:after="0" w:line="240" w:lineRule="auto"/>
        <w:ind w:right="-8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решению.                       </w:t>
      </w:r>
    </w:p>
    <w:p w14:paraId="021BCB07" w14:textId="77777777" w:rsidR="00351FF6" w:rsidRPr="00C55127" w:rsidRDefault="00351FF6" w:rsidP="00351FF6">
      <w:pPr>
        <w:tabs>
          <w:tab w:val="left" w:pos="360"/>
        </w:tabs>
        <w:spacing w:after="0" w:line="240" w:lineRule="auto"/>
        <w:ind w:right="-83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F487BF1" w14:textId="77777777" w:rsidR="00351FF6" w:rsidRPr="00C55127" w:rsidRDefault="00351FF6" w:rsidP="00351FF6">
      <w:pPr>
        <w:tabs>
          <w:tab w:val="left" w:pos="360"/>
        </w:tabs>
        <w:spacing w:after="0" w:line="240" w:lineRule="auto"/>
        <w:ind w:right="-83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3.</w:t>
      </w:r>
    </w:p>
    <w:p w14:paraId="1AC7D9CC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Утвердить: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FFB1A48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  <w:t xml:space="preserve">1) перечень и коды главных администраторов доходов бюджета сельского поселения, закрепляемые за ними виды (подвиды) доходов, согласно </w:t>
      </w:r>
      <w:proofErr w:type="gramStart"/>
      <w:r w:rsidRPr="00C55127">
        <w:rPr>
          <w:rFonts w:ascii="Times New Roman" w:hAnsi="Times New Roman"/>
          <w:sz w:val="28"/>
          <w:szCs w:val="28"/>
          <w:lang w:eastAsia="ru-RU"/>
        </w:rPr>
        <w:t>приложению  1</w:t>
      </w:r>
      <w:proofErr w:type="gramEnd"/>
      <w:r w:rsidRPr="00C55127">
        <w:rPr>
          <w:rFonts w:ascii="Times New Roman" w:hAnsi="Times New Roman"/>
          <w:sz w:val="28"/>
          <w:szCs w:val="28"/>
          <w:lang w:eastAsia="ru-RU"/>
        </w:rPr>
        <w:t xml:space="preserve">   к настоящему решению.</w:t>
      </w:r>
    </w:p>
    <w:p w14:paraId="5F2C3EAE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  <w:t>2) перечень главных администраторов источников финансирования дефицита бюджета, сельского поселения, закрепляемые за ними источники финансирования дефицита бюджета сельского поселения, согласно приложению 2 к настоящему решению.</w:t>
      </w:r>
    </w:p>
    <w:p w14:paraId="3F6D833C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C55127">
        <w:rPr>
          <w:rFonts w:ascii="Times New Roman" w:hAnsi="Times New Roman"/>
          <w:sz w:val="28"/>
          <w:szCs w:val="28"/>
          <w:lang w:eastAsia="ru-RU"/>
        </w:rPr>
        <w:t>В случае измен</w:t>
      </w:r>
      <w:r>
        <w:rPr>
          <w:rFonts w:ascii="Times New Roman" w:hAnsi="Times New Roman"/>
          <w:sz w:val="28"/>
          <w:szCs w:val="28"/>
          <w:lang w:eastAsia="ru-RU"/>
        </w:rPr>
        <w:t>ения в 2021 году и плановом периоде 2022 и 2023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годах состава и (или) функций главных администраторов доходов, сельское поселение вправе уточнять закрепленные за ними виды (подвиды) доходов, установленные приложением 1 к настоящему решению.</w:t>
      </w:r>
    </w:p>
    <w:p w14:paraId="67506F75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D0D378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4.</w:t>
      </w:r>
    </w:p>
    <w:p w14:paraId="4D4D4EA7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Установить в составе общего объема доходов бюджета </w:t>
      </w:r>
      <w:proofErr w:type="spellStart"/>
      <w:r w:rsidRPr="00C55127"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r w:rsidRPr="00C5512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утвержденного статьёй 1 настоящего решения, доходы бюджета сельского поселения в разрезе групп, подгрупп, классификации доходов бюджетов Российской Федерации, согласно </w:t>
      </w:r>
      <w:proofErr w:type="gramStart"/>
      <w:r w:rsidRPr="00C55127">
        <w:rPr>
          <w:rFonts w:ascii="Times New Roman" w:hAnsi="Times New Roman"/>
          <w:sz w:val="28"/>
          <w:szCs w:val="28"/>
          <w:lang w:eastAsia="ru-RU"/>
        </w:rPr>
        <w:t>при</w:t>
      </w:r>
      <w:r>
        <w:rPr>
          <w:rFonts w:ascii="Times New Roman" w:hAnsi="Times New Roman"/>
          <w:sz w:val="28"/>
          <w:szCs w:val="28"/>
          <w:lang w:eastAsia="ru-RU"/>
        </w:rPr>
        <w:t>ложению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 3</w:t>
      </w:r>
      <w:proofErr w:type="gramEnd"/>
      <w:r w:rsidRPr="00C55127">
        <w:rPr>
          <w:rFonts w:ascii="Times New Roman" w:hAnsi="Times New Roman"/>
          <w:sz w:val="28"/>
          <w:szCs w:val="28"/>
          <w:lang w:eastAsia="ru-RU"/>
        </w:rPr>
        <w:t xml:space="preserve">  настоящего решения.</w:t>
      </w:r>
    </w:p>
    <w:p w14:paraId="29CF2F04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C4B77D6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640F5E1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5.</w:t>
      </w:r>
    </w:p>
    <w:p w14:paraId="452587DD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  <w:t>1. Установить муниципальным унитарны</w:t>
      </w:r>
      <w:r>
        <w:rPr>
          <w:rFonts w:ascii="Times New Roman" w:hAnsi="Times New Roman"/>
          <w:sz w:val="28"/>
          <w:szCs w:val="28"/>
          <w:lang w:eastAsia="ru-RU"/>
        </w:rPr>
        <w:t>м предприятиям, получившим в 2020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году доходы в виде арендной платы за пользование муниципальным имуществом, норматив отчисления от чистой прибыли для перечисления в бюджет сельского поселения в размере 65 процентов. </w:t>
      </w:r>
    </w:p>
    <w:p w14:paraId="4BD9FBEE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  <w:t>Остальным муниципальным унитарным предприятиям установить норматив отчисления от чистой прибыли для перечисления в бюджет 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 за 2021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 в размере 20 процентов.  </w:t>
      </w:r>
    </w:p>
    <w:p w14:paraId="04A2C0B7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  <w:t>2. Установить муниципальным унитарным предприятиям, получающ</w:t>
      </w:r>
      <w:r>
        <w:rPr>
          <w:rFonts w:ascii="Times New Roman" w:hAnsi="Times New Roman"/>
          <w:sz w:val="28"/>
          <w:szCs w:val="28"/>
          <w:lang w:eastAsia="ru-RU"/>
        </w:rPr>
        <w:t>им в 2021 году и плановом периоде 2022 и 2023 годов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доходы в виде арендной платы за пользование муниципальным имуществом, норматив отчисления от чистой прибыли для перечисления в бю</w:t>
      </w:r>
      <w:r>
        <w:rPr>
          <w:rFonts w:ascii="Times New Roman" w:hAnsi="Times New Roman"/>
          <w:sz w:val="28"/>
          <w:szCs w:val="28"/>
          <w:lang w:eastAsia="ru-RU"/>
        </w:rPr>
        <w:t>джет сельского поселения за 2021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t>в размере 65%, плановом периоде 2022 года в размере 65% и 2023 года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в размере 65 процентов. </w:t>
      </w:r>
    </w:p>
    <w:p w14:paraId="72C7EB7E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  <w:t>Остальным муниципальным унитарным предприятиям установить норматив отчисления от чистой прибыли для перечисления в б</w:t>
      </w:r>
      <w:r>
        <w:rPr>
          <w:rFonts w:ascii="Times New Roman" w:hAnsi="Times New Roman"/>
          <w:sz w:val="28"/>
          <w:szCs w:val="28"/>
          <w:lang w:eastAsia="ru-RU"/>
        </w:rPr>
        <w:t>юджет сельского поселения за 2021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 в размере 20 процентов</w:t>
      </w:r>
      <w:r>
        <w:rPr>
          <w:rFonts w:ascii="Times New Roman" w:hAnsi="Times New Roman"/>
          <w:sz w:val="28"/>
          <w:szCs w:val="28"/>
          <w:lang w:eastAsia="ru-RU"/>
        </w:rPr>
        <w:t>,  плановом периоде 2022 год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в размере 20 процентов </w:t>
      </w:r>
      <w:r>
        <w:rPr>
          <w:rFonts w:ascii="Times New Roman" w:hAnsi="Times New Roman"/>
          <w:sz w:val="28"/>
          <w:szCs w:val="28"/>
          <w:lang w:eastAsia="ru-RU"/>
        </w:rPr>
        <w:t>и 2023 года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в размере 20 процентов. </w:t>
      </w:r>
    </w:p>
    <w:p w14:paraId="7AA237C2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  <w:t>3.</w:t>
      </w:r>
      <w:proofErr w:type="gramStart"/>
      <w:r w:rsidRPr="00C55127">
        <w:rPr>
          <w:rFonts w:ascii="Times New Roman" w:hAnsi="Times New Roman"/>
          <w:sz w:val="28"/>
          <w:szCs w:val="28"/>
          <w:lang w:eastAsia="ru-RU"/>
        </w:rPr>
        <w:t>Установить  муниципальным</w:t>
      </w:r>
      <w:proofErr w:type="gramEnd"/>
      <w:r w:rsidRPr="00C55127">
        <w:rPr>
          <w:rFonts w:ascii="Times New Roman" w:hAnsi="Times New Roman"/>
          <w:sz w:val="28"/>
          <w:szCs w:val="28"/>
          <w:lang w:eastAsia="ru-RU"/>
        </w:rPr>
        <w:t xml:space="preserve"> унитарным </w:t>
      </w:r>
      <w:r>
        <w:rPr>
          <w:rFonts w:ascii="Times New Roman" w:hAnsi="Times New Roman"/>
          <w:sz w:val="28"/>
          <w:szCs w:val="28"/>
          <w:lang w:eastAsia="ru-RU"/>
        </w:rPr>
        <w:t>предприятиям, направившим  в   от четном финансовом году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не менее 80 процентов чистой прибыли на финансирование вложений в объекты основных производственных средств, норматив отчислений от чистой прибыли для перечисления в бю</w:t>
      </w:r>
      <w:r>
        <w:rPr>
          <w:rFonts w:ascii="Times New Roman" w:hAnsi="Times New Roman"/>
          <w:sz w:val="28"/>
          <w:szCs w:val="28"/>
          <w:lang w:eastAsia="ru-RU"/>
        </w:rPr>
        <w:t xml:space="preserve">джет сельского поселения 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в размере 10 процентов. </w:t>
      </w:r>
    </w:p>
    <w:p w14:paraId="3C41F866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9E342B0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6.</w:t>
      </w:r>
    </w:p>
    <w:p w14:paraId="2E82276A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C55127">
        <w:rPr>
          <w:rFonts w:ascii="Times New Roman" w:hAnsi="Times New Roman"/>
          <w:sz w:val="28"/>
          <w:szCs w:val="28"/>
          <w:lang w:eastAsia="ru-RU"/>
        </w:rPr>
        <w:t>1. Установить в составе общего объёма расходов бюджета 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утвержденного статье</w:t>
      </w:r>
      <w:r w:rsidRPr="00C55127">
        <w:rPr>
          <w:rFonts w:ascii="Times New Roman" w:hAnsi="Times New Roman"/>
          <w:sz w:val="28"/>
          <w:szCs w:val="28"/>
          <w:lang w:eastAsia="ru-RU"/>
        </w:rPr>
        <w:t>й 1 настоящего решения:</w:t>
      </w:r>
    </w:p>
    <w:p w14:paraId="522EE04E" w14:textId="77777777" w:rsidR="00351FF6" w:rsidRPr="00C55127" w:rsidRDefault="00351FF6" w:rsidP="00351F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1) распределение бюджетных ассигнований по </w:t>
      </w:r>
      <w:r>
        <w:rPr>
          <w:rFonts w:ascii="Times New Roman" w:hAnsi="Times New Roman"/>
          <w:sz w:val="28"/>
          <w:szCs w:val="28"/>
          <w:lang w:eastAsia="ru-RU"/>
        </w:rPr>
        <w:t>целевым статьям (муниципальным программам и непрограммным направлениям деятельности), группам (группам и подгруппам) видов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расходов </w:t>
      </w:r>
      <w:r>
        <w:rPr>
          <w:rFonts w:ascii="Times New Roman" w:hAnsi="Times New Roman"/>
          <w:sz w:val="28"/>
          <w:szCs w:val="28"/>
          <w:lang w:eastAsia="ru-RU"/>
        </w:rPr>
        <w:t>бюджета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2021 года и плановый период 2022 и 2023 годы, </w:t>
      </w:r>
      <w:r w:rsidRPr="00C55127">
        <w:rPr>
          <w:rFonts w:ascii="Times New Roman" w:hAnsi="Times New Roman"/>
          <w:sz w:val="28"/>
          <w:szCs w:val="28"/>
          <w:lang w:eastAsia="ru-RU"/>
        </w:rPr>
        <w:t>согласно  приложению 4 к настоящему решению</w:t>
      </w:r>
      <w:r w:rsidRPr="00676F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бюджетной классификации; </w:t>
      </w:r>
    </w:p>
    <w:p w14:paraId="6B5FDF28" w14:textId="77777777" w:rsidR="00351FF6" w:rsidRPr="00C55127" w:rsidRDefault="00351FF6" w:rsidP="00351F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1) распределение бюджетных ассигнований по разделам, подразделам, целевым статьям и видам расходов </w:t>
      </w:r>
      <w:r>
        <w:rPr>
          <w:rFonts w:ascii="Times New Roman" w:hAnsi="Times New Roman"/>
          <w:sz w:val="28"/>
          <w:szCs w:val="28"/>
          <w:lang w:eastAsia="ru-RU"/>
        </w:rPr>
        <w:t xml:space="preserve">классификации расходов бюджета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2021 год и плановый период 2022 и 2023 годы,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согласно  приложению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5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</w:t>
      </w:r>
      <w:r w:rsidRPr="00676F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бюджетной классификации; </w:t>
      </w:r>
    </w:p>
    <w:p w14:paraId="58010507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5127">
        <w:rPr>
          <w:rFonts w:ascii="Times New Roman" w:hAnsi="Times New Roman"/>
          <w:sz w:val="28"/>
          <w:szCs w:val="28"/>
          <w:lang w:eastAsia="ru-RU"/>
        </w:rPr>
        <w:tab/>
        <w:t>2) ведомственную структуру расходов бюд</w:t>
      </w:r>
      <w:r>
        <w:rPr>
          <w:rFonts w:ascii="Times New Roman" w:hAnsi="Times New Roman"/>
          <w:sz w:val="28"/>
          <w:szCs w:val="28"/>
          <w:lang w:eastAsia="ru-RU"/>
        </w:rPr>
        <w:t>жета сельского поселения на 2021 год и плановый период 2022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2023 годов согласно приложению 6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к настоящему решению; </w:t>
      </w:r>
    </w:p>
    <w:p w14:paraId="3A2AD55B" w14:textId="77777777" w:rsidR="00351FF6" w:rsidRPr="00C55127" w:rsidRDefault="00351FF6" w:rsidP="00351F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>3) размер резервного фонда администр</w:t>
      </w:r>
      <w:r>
        <w:rPr>
          <w:rFonts w:ascii="Times New Roman" w:hAnsi="Times New Roman"/>
          <w:sz w:val="28"/>
          <w:szCs w:val="28"/>
          <w:lang w:eastAsia="ru-RU"/>
        </w:rPr>
        <w:t>ации сельского поселения на 2021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 в сумме 20,0 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рублей; на 2022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 в сумме 20,0 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рублей, на 2023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 в сумме 20,0 тыс. рублей .</w:t>
      </w:r>
    </w:p>
    <w:p w14:paraId="1847C88C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2.</w:t>
      </w:r>
      <w:r w:rsidRPr="00C5512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55127">
        <w:rPr>
          <w:rFonts w:ascii="Times New Roman" w:hAnsi="Times New Roman"/>
          <w:sz w:val="28"/>
          <w:szCs w:val="28"/>
          <w:lang w:eastAsia="ru-RU"/>
        </w:rPr>
        <w:t>Расходование средств резервного фонда администрации сельского поселения производится в порядке, установленном главой сельского поселения.</w:t>
      </w:r>
    </w:p>
    <w:p w14:paraId="14E55716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</w:r>
    </w:p>
    <w:p w14:paraId="3D4AB19F" w14:textId="77777777" w:rsidR="00351FF6" w:rsidRPr="004A560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4A5606">
        <w:rPr>
          <w:rFonts w:ascii="Times New Roman" w:hAnsi="Times New Roman"/>
          <w:b/>
          <w:sz w:val="28"/>
          <w:szCs w:val="28"/>
          <w:lang w:eastAsia="ru-RU"/>
        </w:rPr>
        <w:t>Статья  7</w:t>
      </w:r>
      <w:proofErr w:type="gramEnd"/>
      <w:r w:rsidRPr="004A560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</w:p>
    <w:p w14:paraId="758CF74D" w14:textId="77777777" w:rsidR="00351FF6" w:rsidRPr="000A0B6F" w:rsidRDefault="00351FF6" w:rsidP="00351FF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A5606">
        <w:rPr>
          <w:rFonts w:ascii="Times New Roman" w:hAnsi="Times New Roman"/>
          <w:sz w:val="28"/>
          <w:szCs w:val="28"/>
          <w:lang w:eastAsia="ru-RU"/>
        </w:rPr>
        <w:tab/>
        <w:t>1. Утвердить объем межбюджетных трансфертов, передаваемых в бюджет Ульчского муниципального района из бюд</w:t>
      </w:r>
      <w:r>
        <w:rPr>
          <w:rFonts w:ascii="Times New Roman" w:hAnsi="Times New Roman"/>
          <w:sz w:val="28"/>
          <w:szCs w:val="28"/>
          <w:lang w:eastAsia="ru-RU"/>
        </w:rPr>
        <w:t>жета сельского поселения на 2021</w:t>
      </w:r>
      <w:r w:rsidRPr="004A5606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hAnsi="Times New Roman"/>
          <w:sz w:val="28"/>
          <w:szCs w:val="28"/>
          <w:lang w:eastAsia="ru-RU"/>
        </w:rPr>
        <w:t>419,81581</w:t>
      </w:r>
      <w:r w:rsidRPr="004A5606">
        <w:rPr>
          <w:rFonts w:ascii="Times New Roman" w:hAnsi="Times New Roman"/>
          <w:sz w:val="28"/>
          <w:szCs w:val="28"/>
          <w:lang w:eastAsia="ru-RU"/>
        </w:rPr>
        <w:t>тыс. руб.,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A5606">
        <w:rPr>
          <w:rFonts w:ascii="Times New Roman" w:hAnsi="Times New Roman"/>
          <w:sz w:val="28"/>
          <w:szCs w:val="28"/>
          <w:lang w:eastAsia="ru-RU"/>
        </w:rPr>
        <w:t xml:space="preserve">г. в сумме </w:t>
      </w:r>
      <w:r w:rsidRPr="000A0B6F">
        <w:rPr>
          <w:rFonts w:ascii="Times New Roman" w:hAnsi="Times New Roman"/>
          <w:color w:val="000000"/>
          <w:sz w:val="28"/>
          <w:szCs w:val="28"/>
          <w:lang w:eastAsia="ru-RU"/>
        </w:rPr>
        <w:t>419,81581</w:t>
      </w:r>
    </w:p>
    <w:p w14:paraId="3BF83D4F" w14:textId="77777777" w:rsidR="00351FF6" w:rsidRPr="004A560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606">
        <w:rPr>
          <w:rFonts w:ascii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hAnsi="Times New Roman"/>
          <w:sz w:val="28"/>
          <w:szCs w:val="28"/>
          <w:lang w:eastAsia="ru-RU"/>
        </w:rPr>
        <w:t xml:space="preserve"> и 2023</w:t>
      </w:r>
      <w:r w:rsidRPr="004A5606">
        <w:rPr>
          <w:rFonts w:ascii="Times New Roman" w:hAnsi="Times New Roman"/>
          <w:sz w:val="28"/>
          <w:szCs w:val="28"/>
          <w:lang w:eastAsia="ru-RU"/>
        </w:rPr>
        <w:t xml:space="preserve">г.  в </w:t>
      </w:r>
      <w:proofErr w:type="gramStart"/>
      <w:r w:rsidRPr="004A5606">
        <w:rPr>
          <w:rFonts w:ascii="Times New Roman" w:hAnsi="Times New Roman"/>
          <w:sz w:val="28"/>
          <w:szCs w:val="28"/>
          <w:lang w:eastAsia="ru-RU"/>
        </w:rPr>
        <w:t xml:space="preserve">сумме  </w:t>
      </w:r>
      <w:r>
        <w:rPr>
          <w:rFonts w:ascii="Times New Roman" w:hAnsi="Times New Roman"/>
          <w:sz w:val="28"/>
          <w:szCs w:val="28"/>
          <w:lang w:eastAsia="ru-RU"/>
        </w:rPr>
        <w:t>419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,81581</w:t>
      </w:r>
      <w:r w:rsidRPr="004A5606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14:paraId="3D54CEC0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5606">
        <w:rPr>
          <w:rFonts w:ascii="Times New Roman" w:hAnsi="Times New Roman"/>
          <w:sz w:val="28"/>
          <w:szCs w:val="28"/>
          <w:lang w:eastAsia="ru-RU"/>
        </w:rPr>
        <w:tab/>
        <w:t>2. Утвердить распределение объема межбюджетных трансфертов, передаваемых в бюджет Ульчского муниципального района из бюджета сельского поселения согласно приложению 7 к настоящему решению.</w:t>
      </w:r>
    </w:p>
    <w:p w14:paraId="798C676D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A68ABF9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8.</w:t>
      </w:r>
    </w:p>
    <w:p w14:paraId="3C9A2E2C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F6481F">
        <w:rPr>
          <w:rFonts w:ascii="Times New Roman" w:hAnsi="Times New Roman"/>
          <w:sz w:val="28"/>
          <w:szCs w:val="28"/>
          <w:lang w:eastAsia="ru-RU"/>
        </w:rPr>
        <w:t>Утвердить объем финансирования расходов дорожного фонда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2021 год в сумме 1804,410 тыс. руб., на плановый период 2022 года в сумме 1850,350 тыс. руб., на плановый период 2023 года в сумме 1856,300 тыс. руб.</w:t>
      </w:r>
    </w:p>
    <w:p w14:paraId="01EA291A" w14:textId="77777777" w:rsidR="00351FF6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2. </w:t>
      </w:r>
      <w:r w:rsidRPr="00C55127">
        <w:rPr>
          <w:rFonts w:ascii="Times New Roman" w:hAnsi="Times New Roman"/>
          <w:sz w:val="28"/>
          <w:szCs w:val="28"/>
          <w:lang w:eastAsia="ru-RU"/>
        </w:rPr>
        <w:t>Утвердить план финансирования расходов дорожного фонда сельского поселения согласно приложению 8 к настоящему решению.</w:t>
      </w:r>
    </w:p>
    <w:p w14:paraId="0F377921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E2EA0AF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9.</w:t>
      </w:r>
    </w:p>
    <w:p w14:paraId="3DD7452C" w14:textId="77777777" w:rsidR="00351FF6" w:rsidRPr="00C55127" w:rsidRDefault="00351FF6" w:rsidP="00351F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Утвердить источники внутреннего финансирования дефицита бюджета </w:t>
      </w:r>
      <w:proofErr w:type="spellStart"/>
      <w:r w:rsidRPr="00C55127"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r w:rsidRPr="00C5512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согласно приложению 9 к настоящему решению.</w:t>
      </w:r>
    </w:p>
    <w:p w14:paraId="06857C89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A073530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10.</w:t>
      </w:r>
    </w:p>
    <w:p w14:paraId="11904CBB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7DC50B0" w14:textId="77777777" w:rsidR="00351FF6" w:rsidRPr="00C55127" w:rsidRDefault="00351FF6" w:rsidP="00351FF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>1. Администрация сельского поселения вправе в ходе исполнения бюджета поселения вносить изменения в сводную бюджетную роспись без внесения изменений в настоящее решение:</w:t>
      </w:r>
    </w:p>
    <w:p w14:paraId="0A1056F8" w14:textId="77777777" w:rsidR="00351FF6" w:rsidRPr="00C55127" w:rsidRDefault="00351FF6" w:rsidP="00351F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на сумму остатков средств </w:t>
      </w:r>
      <w:proofErr w:type="gramStart"/>
      <w:r w:rsidRPr="00C55127">
        <w:rPr>
          <w:rFonts w:ascii="Times New Roman" w:hAnsi="Times New Roman"/>
          <w:sz w:val="28"/>
          <w:szCs w:val="28"/>
          <w:lang w:eastAsia="ru-RU"/>
        </w:rPr>
        <w:t>бюджета  поселения</w:t>
      </w:r>
      <w:proofErr w:type="gramEnd"/>
      <w:r w:rsidRPr="00C55127">
        <w:rPr>
          <w:rFonts w:ascii="Times New Roman" w:hAnsi="Times New Roman"/>
          <w:sz w:val="28"/>
          <w:szCs w:val="28"/>
          <w:lang w:eastAsia="ru-RU"/>
        </w:rPr>
        <w:t xml:space="preserve"> по состоянию на 1 января текущего года;</w:t>
      </w:r>
    </w:p>
    <w:p w14:paraId="2FE51234" w14:textId="77777777" w:rsidR="00351FF6" w:rsidRPr="00C55127" w:rsidRDefault="00351FF6" w:rsidP="00351F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>по предписаниям органов, осуществляющих муниципальный финансовый контроль на территории района;</w:t>
      </w:r>
    </w:p>
    <w:p w14:paraId="01F831E1" w14:textId="77777777" w:rsidR="00351FF6" w:rsidRPr="00C55127" w:rsidRDefault="00351FF6" w:rsidP="00351F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>в случае изменения расходных обязательств бюджета поселения и (или) принятия нормативных правовых актов главы сельского поселения;</w:t>
      </w:r>
    </w:p>
    <w:p w14:paraId="299E482D" w14:textId="77777777" w:rsidR="00351FF6" w:rsidRPr="00C55127" w:rsidRDefault="00351FF6" w:rsidP="00351F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>на сумму изменения (или) перераспределения объемов</w:t>
      </w:r>
      <w:r w:rsidRPr="00C5512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55127">
        <w:rPr>
          <w:rFonts w:ascii="Times New Roman" w:hAnsi="Times New Roman"/>
          <w:sz w:val="28"/>
          <w:szCs w:val="28"/>
          <w:lang w:eastAsia="ru-RU"/>
        </w:rPr>
        <w:t>межбюджетных трансфертов, полученных из бюджета Ульчского района и иных безвозмездных поступлений;</w:t>
      </w:r>
    </w:p>
    <w:p w14:paraId="3843AC1C" w14:textId="77777777" w:rsidR="00351FF6" w:rsidRDefault="00351FF6" w:rsidP="00351F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в случае обращения взыскания на средства бюджета поселения по денежным обязательствам получателей бюджетных средств на основании исполнительных листов судебных органов; </w:t>
      </w:r>
    </w:p>
    <w:p w14:paraId="172E7CC6" w14:textId="77777777" w:rsidR="00351FF6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758028" w14:textId="77777777" w:rsidR="00351FF6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FC282A1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1A3D51" w14:textId="77777777" w:rsidR="00351FF6" w:rsidRPr="00C55127" w:rsidRDefault="00351FF6" w:rsidP="00351F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в случае изменения кодов бюджетной классификации Российской Федерации и их наименований, принципов назначения, структуры кодов, а также присвоения кодов составным частям бюджетной классификации Российской Федерации. </w:t>
      </w:r>
    </w:p>
    <w:p w14:paraId="2DAF3CAB" w14:textId="77777777" w:rsidR="00351FF6" w:rsidRPr="00C55127" w:rsidRDefault="00351FF6" w:rsidP="00351F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в случае образования в ходе исполнения бюджета поселения экономии по отдельным разделам, подразделам, целевым статьям, видам расходов и кодам классификации, операций сектора государственного управления расходов, бюджетов Российской Федерации. </w:t>
      </w:r>
    </w:p>
    <w:p w14:paraId="36B749DB" w14:textId="77777777" w:rsidR="00351FF6" w:rsidRPr="00C55127" w:rsidRDefault="00351FF6" w:rsidP="00351FF6">
      <w:pPr>
        <w:spacing w:after="0" w:line="240" w:lineRule="auto"/>
        <w:ind w:left="435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>2. Безвозмездные поступления от физических и юридических лиц, в том числе добровольные пожертвования, поступившие в бюджет сельского поселения, используются на цели, указанные при их перечислении.</w:t>
      </w:r>
    </w:p>
    <w:p w14:paraId="30993951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389B57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3AC13F2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B8625B9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62047F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11.</w:t>
      </w:r>
    </w:p>
    <w:p w14:paraId="4F535141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  <w:t xml:space="preserve"> Взаимодействие </w:t>
      </w:r>
      <w:proofErr w:type="gramStart"/>
      <w:r w:rsidRPr="00C55127">
        <w:rPr>
          <w:rFonts w:ascii="Times New Roman" w:hAnsi="Times New Roman"/>
          <w:sz w:val="28"/>
          <w:szCs w:val="28"/>
          <w:lang w:eastAsia="ru-RU"/>
        </w:rPr>
        <w:t>по  обмену</w:t>
      </w:r>
      <w:proofErr w:type="gramEnd"/>
      <w:r w:rsidRPr="00C55127">
        <w:rPr>
          <w:rFonts w:ascii="Times New Roman" w:hAnsi="Times New Roman"/>
          <w:sz w:val="28"/>
          <w:szCs w:val="28"/>
          <w:lang w:eastAsia="ru-RU"/>
        </w:rPr>
        <w:t xml:space="preserve"> информацией с Управлением федерального казначейства осуществлять </w:t>
      </w:r>
      <w:r>
        <w:rPr>
          <w:rFonts w:ascii="Times New Roman" w:hAnsi="Times New Roman"/>
          <w:sz w:val="28"/>
          <w:szCs w:val="28"/>
          <w:lang w:eastAsia="ru-RU"/>
        </w:rPr>
        <w:t>в электронном виде с применением средств электронной цифровой подписи в соответствии с законодательством Российской Федерации на основании заключенного договора (соглашения) об обмене электронными документами, заключенного между финансовым органом и органом контроля.</w:t>
      </w:r>
    </w:p>
    <w:p w14:paraId="4A6111A4" w14:textId="77777777" w:rsidR="00351FF6" w:rsidRPr="00C55127" w:rsidRDefault="00351FF6" w:rsidP="00351FF6">
      <w:pPr>
        <w:tabs>
          <w:tab w:val="left" w:pos="25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ab/>
      </w:r>
    </w:p>
    <w:p w14:paraId="08EE910E" w14:textId="77777777" w:rsidR="00351FF6" w:rsidRPr="00C55127" w:rsidRDefault="00351FF6" w:rsidP="00351FF6">
      <w:pPr>
        <w:tabs>
          <w:tab w:val="left" w:pos="25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33F7CB5" w14:textId="77777777" w:rsidR="00351FF6" w:rsidRPr="00C55127" w:rsidRDefault="00351FF6" w:rsidP="00351FF6">
      <w:pPr>
        <w:tabs>
          <w:tab w:val="left" w:pos="25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A0158D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 xml:space="preserve">Статья 12. </w:t>
      </w:r>
    </w:p>
    <w:p w14:paraId="1967AE59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 xml:space="preserve">         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Установить, что получатели средств бюджета поселения при заключении договоров (контрактов) на поставку товаров (работ, услуг) вправе предусматривать авансовые платежи в пределах доведенных им в установленном порядке соответствующих лимитов бюджетных обязательств:  </w:t>
      </w:r>
    </w:p>
    <w:p w14:paraId="39984401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         - в размере до 100 процентов суммы договора (контракта) –по договорам (контрактам) об оказании услуг связи, о подписке на печатные издания, обучении на курсах повышения квалификации, о приобретении авиа и железнодорожных билетов; </w:t>
      </w:r>
    </w:p>
    <w:p w14:paraId="2175B2A2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sz w:val="28"/>
          <w:szCs w:val="28"/>
          <w:lang w:eastAsia="ru-RU"/>
        </w:rPr>
        <w:t xml:space="preserve">        - в размере до 30 процентов суммы договора (контракта) по остальным договорам (контрактам), если иное не предусмотрено законодательством Российской Федерации.   </w:t>
      </w:r>
    </w:p>
    <w:p w14:paraId="3B52A347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C4EBDFF" w14:textId="77777777" w:rsidR="00351FF6" w:rsidRPr="00C55127" w:rsidRDefault="00351FF6" w:rsidP="00351F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3DBCC5C" w14:textId="77777777" w:rsidR="00351FF6" w:rsidRPr="00C55127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>Статья 13.</w:t>
      </w:r>
    </w:p>
    <w:p w14:paraId="423BAE7A" w14:textId="77777777" w:rsidR="00351FF6" w:rsidRPr="00C55127" w:rsidRDefault="00351FF6" w:rsidP="00351FF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55127"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- утвердить Программу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муниципальных гарантий </w:t>
      </w:r>
      <w:proofErr w:type="spellStart"/>
      <w:r w:rsidRPr="00C55127"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r w:rsidRPr="00C5512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2</w:t>
      </w:r>
      <w:r>
        <w:rPr>
          <w:rFonts w:ascii="Times New Roman" w:hAnsi="Times New Roman"/>
          <w:sz w:val="28"/>
          <w:szCs w:val="28"/>
          <w:lang w:eastAsia="ru-RU"/>
        </w:rPr>
        <w:t>021 год и на плановый период 2022 и 2023</w:t>
      </w:r>
      <w:r w:rsidRPr="00C55127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10 к настоящему решению</w:t>
      </w:r>
    </w:p>
    <w:p w14:paraId="06A15BFC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75287F8" w14:textId="77777777" w:rsidR="00351FF6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437227D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232F6BE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314C">
        <w:rPr>
          <w:rFonts w:ascii="Times New Roman" w:hAnsi="Times New Roman"/>
          <w:b/>
          <w:sz w:val="28"/>
          <w:szCs w:val="28"/>
          <w:lang w:eastAsia="ru-RU"/>
        </w:rPr>
        <w:t xml:space="preserve">Статья 14. </w:t>
      </w:r>
    </w:p>
    <w:p w14:paraId="3830AEFD" w14:textId="77777777" w:rsidR="00351FF6" w:rsidRPr="00C7314C" w:rsidRDefault="00351FF6" w:rsidP="00351FF6">
      <w:pPr>
        <w:spacing w:after="0" w:line="240" w:lineRule="auto"/>
        <w:ind w:firstLine="708"/>
        <w:rPr>
          <w:rFonts w:ascii="Times New Roman" w:hAnsi="Times New Roman"/>
          <w:sz w:val="28"/>
          <w:szCs w:val="24"/>
        </w:rPr>
      </w:pPr>
      <w:r w:rsidRPr="00C7314C">
        <w:rPr>
          <w:rFonts w:ascii="Times New Roman" w:hAnsi="Times New Roman"/>
          <w:sz w:val="28"/>
          <w:szCs w:val="28"/>
          <w:lang w:eastAsia="ru-RU"/>
        </w:rPr>
        <w:t xml:space="preserve">-утвердить </w:t>
      </w:r>
      <w:r w:rsidRPr="00C7314C">
        <w:rPr>
          <w:rFonts w:ascii="Times New Roman" w:hAnsi="Times New Roman"/>
          <w:sz w:val="28"/>
          <w:szCs w:val="24"/>
        </w:rPr>
        <w:t xml:space="preserve">Программу муниципальных внутренних </w:t>
      </w:r>
      <w:proofErr w:type="gramStart"/>
      <w:r w:rsidRPr="00C7314C">
        <w:rPr>
          <w:rFonts w:ascii="Times New Roman" w:hAnsi="Times New Roman"/>
          <w:sz w:val="28"/>
          <w:szCs w:val="24"/>
        </w:rPr>
        <w:t xml:space="preserve">заимствований  </w:t>
      </w:r>
      <w:proofErr w:type="spellStart"/>
      <w:r w:rsidRPr="00C7314C">
        <w:rPr>
          <w:rFonts w:ascii="Times New Roman" w:hAnsi="Times New Roman"/>
          <w:sz w:val="28"/>
          <w:szCs w:val="24"/>
        </w:rPr>
        <w:t>Сусанинского</w:t>
      </w:r>
      <w:proofErr w:type="spellEnd"/>
      <w:proofErr w:type="gramEnd"/>
      <w:r w:rsidRPr="00C7314C">
        <w:rPr>
          <w:rFonts w:ascii="Times New Roman" w:hAnsi="Times New Roman"/>
          <w:sz w:val="28"/>
          <w:szCs w:val="24"/>
        </w:rPr>
        <w:t xml:space="preserve"> сельского поселения Ульчского муниципального района </w:t>
      </w:r>
      <w:r>
        <w:rPr>
          <w:rFonts w:ascii="Times New Roman" w:hAnsi="Times New Roman"/>
          <w:sz w:val="28"/>
          <w:szCs w:val="24"/>
          <w:lang w:eastAsia="ru-RU"/>
        </w:rPr>
        <w:t>на 2021 год и на плановый период 2022 и 2023</w:t>
      </w:r>
      <w:r w:rsidRPr="00C7314C">
        <w:rPr>
          <w:rFonts w:ascii="Times New Roman" w:hAnsi="Times New Roman"/>
          <w:sz w:val="28"/>
          <w:szCs w:val="24"/>
          <w:lang w:eastAsia="ru-RU"/>
        </w:rPr>
        <w:t xml:space="preserve"> годов </w:t>
      </w:r>
      <w:r w:rsidRPr="00C7314C">
        <w:rPr>
          <w:rFonts w:ascii="Times New Roman" w:hAnsi="Times New Roman"/>
          <w:sz w:val="28"/>
          <w:szCs w:val="28"/>
          <w:lang w:eastAsia="ru-RU"/>
        </w:rPr>
        <w:t>согласно приложению 11 к настоящему решению</w:t>
      </w:r>
    </w:p>
    <w:p w14:paraId="3EB60331" w14:textId="77777777" w:rsidR="00351FF6" w:rsidRDefault="00351FF6" w:rsidP="00351FF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67A53C20" w14:textId="77777777" w:rsidR="00351FF6" w:rsidRDefault="00351FF6" w:rsidP="00351FF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490082D9" w14:textId="77777777" w:rsidR="00351FF6" w:rsidRPr="00C7314C" w:rsidRDefault="00351FF6" w:rsidP="00351FF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33A895E6" w14:textId="77777777" w:rsidR="00351FF6" w:rsidRPr="00C7314C" w:rsidRDefault="00351FF6" w:rsidP="00351FF6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C7314C">
        <w:rPr>
          <w:rFonts w:ascii="Times New Roman" w:hAnsi="Times New Roman"/>
          <w:b/>
          <w:sz w:val="28"/>
          <w:szCs w:val="28"/>
          <w:lang w:eastAsia="ru-RU"/>
        </w:rPr>
        <w:t>Статья 15.</w:t>
      </w:r>
    </w:p>
    <w:p w14:paraId="658B74F0" w14:textId="77777777" w:rsidR="00351FF6" w:rsidRPr="00C7314C" w:rsidRDefault="00351FF6" w:rsidP="00351FF6">
      <w:pPr>
        <w:spacing w:after="0" w:line="240" w:lineRule="auto"/>
        <w:ind w:firstLine="708"/>
        <w:rPr>
          <w:rFonts w:ascii="Times New Roman" w:hAnsi="Times New Roman"/>
          <w:sz w:val="24"/>
          <w:szCs w:val="20"/>
          <w:lang w:eastAsia="ru-RU"/>
        </w:rPr>
      </w:pPr>
      <w:r w:rsidRPr="00C7314C">
        <w:rPr>
          <w:rFonts w:ascii="Times New Roman" w:hAnsi="Times New Roman"/>
          <w:sz w:val="28"/>
          <w:szCs w:val="28"/>
          <w:lang w:eastAsia="ru-RU"/>
        </w:rPr>
        <w:t>Контроль за выполнением настоящего решения возложить на постоянную депутатскую комиссию по бюджету, финансовому регулированию и налоговой политике, социально-экономическому развитию и экономической реформе Совета депутатов сельского поселения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Хлоповой</w:t>
      </w:r>
      <w:proofErr w:type="spellEnd"/>
      <w:r w:rsidRPr="00C7314C">
        <w:rPr>
          <w:rFonts w:ascii="Times New Roman" w:hAnsi="Times New Roman"/>
          <w:sz w:val="28"/>
          <w:szCs w:val="28"/>
          <w:lang w:eastAsia="ru-RU"/>
        </w:rPr>
        <w:t xml:space="preserve"> С.В.)</w:t>
      </w:r>
    </w:p>
    <w:p w14:paraId="321219F8" w14:textId="77777777" w:rsidR="00351FF6" w:rsidRPr="00C7314C" w:rsidRDefault="00351FF6" w:rsidP="00351FF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7B7AFF74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314C">
        <w:rPr>
          <w:rFonts w:ascii="Times New Roman" w:hAnsi="Times New Roman"/>
          <w:b/>
          <w:sz w:val="28"/>
          <w:szCs w:val="28"/>
          <w:lang w:eastAsia="ru-RU"/>
        </w:rPr>
        <w:t xml:space="preserve">Статья 16. </w:t>
      </w:r>
    </w:p>
    <w:p w14:paraId="38A70678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14C">
        <w:rPr>
          <w:rFonts w:ascii="Times New Roman" w:hAnsi="Times New Roman"/>
          <w:sz w:val="28"/>
          <w:szCs w:val="28"/>
          <w:lang w:eastAsia="ru-RU"/>
        </w:rPr>
        <w:t>Настоящее решение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вступает в силу с 1 января 2021</w:t>
      </w:r>
      <w:r w:rsidRPr="00C7314C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14:paraId="7AAFF0D9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AB7AB12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14C">
        <w:rPr>
          <w:rFonts w:ascii="Times New Roman" w:hAnsi="Times New Roman"/>
          <w:b/>
          <w:sz w:val="28"/>
          <w:szCs w:val="28"/>
          <w:lang w:eastAsia="ru-RU"/>
        </w:rPr>
        <w:t>Статья 17.</w:t>
      </w:r>
    </w:p>
    <w:p w14:paraId="032A9D4C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14C">
        <w:rPr>
          <w:rFonts w:ascii="Times New Roman" w:hAnsi="Times New Roman"/>
          <w:sz w:val="28"/>
          <w:szCs w:val="28"/>
          <w:lang w:eastAsia="ru-RU"/>
        </w:rPr>
        <w:tab/>
        <w:t xml:space="preserve"> Решение о бюджете </w:t>
      </w:r>
      <w:proofErr w:type="spellStart"/>
      <w:r w:rsidRPr="00C7314C">
        <w:rPr>
          <w:rFonts w:ascii="Times New Roman" w:hAnsi="Times New Roman"/>
          <w:sz w:val="28"/>
          <w:szCs w:val="28"/>
          <w:lang w:eastAsia="ru-RU"/>
        </w:rPr>
        <w:t>Сусанинс</w:t>
      </w:r>
      <w:r>
        <w:rPr>
          <w:rFonts w:ascii="Times New Roman" w:hAnsi="Times New Roman"/>
          <w:sz w:val="28"/>
          <w:szCs w:val="28"/>
          <w:lang w:eastAsia="ru-RU"/>
        </w:rPr>
        <w:t>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2021 год и плановый период 2022 и 2023 годов</w:t>
      </w:r>
      <w:r w:rsidRPr="00C7314C">
        <w:rPr>
          <w:rFonts w:ascii="Times New Roman" w:hAnsi="Times New Roman"/>
          <w:sz w:val="28"/>
          <w:szCs w:val="28"/>
          <w:lang w:eastAsia="ru-RU"/>
        </w:rPr>
        <w:t xml:space="preserve"> опубликовать в информационном </w:t>
      </w:r>
      <w:proofErr w:type="gramStart"/>
      <w:r w:rsidRPr="00C7314C">
        <w:rPr>
          <w:rFonts w:ascii="Times New Roman" w:hAnsi="Times New Roman"/>
          <w:sz w:val="28"/>
          <w:szCs w:val="28"/>
          <w:lang w:eastAsia="ru-RU"/>
        </w:rPr>
        <w:t>листке  органа</w:t>
      </w:r>
      <w:proofErr w:type="gramEnd"/>
      <w:r w:rsidRPr="00C7314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proofErr w:type="spellStart"/>
      <w:r w:rsidRPr="00C7314C"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r w:rsidRPr="00C7314C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в «</w:t>
      </w:r>
      <w:proofErr w:type="spellStart"/>
      <w:r w:rsidRPr="00C7314C">
        <w:rPr>
          <w:rFonts w:ascii="Times New Roman" w:hAnsi="Times New Roman"/>
          <w:sz w:val="28"/>
          <w:szCs w:val="28"/>
          <w:lang w:eastAsia="ru-RU"/>
        </w:rPr>
        <w:t>Сусанинский</w:t>
      </w:r>
      <w:proofErr w:type="spellEnd"/>
      <w:r w:rsidRPr="00C7314C">
        <w:rPr>
          <w:rFonts w:ascii="Times New Roman" w:hAnsi="Times New Roman"/>
          <w:sz w:val="28"/>
          <w:szCs w:val="28"/>
          <w:lang w:eastAsia="ru-RU"/>
        </w:rPr>
        <w:t xml:space="preserve"> вестник»</w:t>
      </w:r>
    </w:p>
    <w:p w14:paraId="14E1123A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84F598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CCE8D61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7314C">
        <w:rPr>
          <w:rFonts w:ascii="Times New Roman" w:hAnsi="Times New Roman"/>
          <w:sz w:val="28"/>
          <w:szCs w:val="28"/>
          <w:lang w:eastAsia="ru-RU"/>
        </w:rPr>
        <w:t xml:space="preserve">Глава  </w:t>
      </w:r>
      <w:proofErr w:type="spellStart"/>
      <w:r w:rsidRPr="00C7314C"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proofErr w:type="gramEnd"/>
      <w:r w:rsidRPr="00C7314C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</w:p>
    <w:p w14:paraId="3B128ED1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14C">
        <w:rPr>
          <w:rFonts w:ascii="Times New Roman" w:hAnsi="Times New Roman"/>
          <w:sz w:val="28"/>
          <w:szCs w:val="28"/>
          <w:lang w:eastAsia="ru-RU"/>
        </w:rPr>
        <w:t xml:space="preserve">Ульчского муниципального района </w:t>
      </w:r>
    </w:p>
    <w:p w14:paraId="51FDB3D4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14C">
        <w:rPr>
          <w:rFonts w:ascii="Times New Roman" w:hAnsi="Times New Roman"/>
          <w:sz w:val="28"/>
          <w:szCs w:val="28"/>
          <w:lang w:eastAsia="ru-RU"/>
        </w:rPr>
        <w:t xml:space="preserve">Хабаровского края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7314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Галеева</w:t>
      </w:r>
      <w:proofErr w:type="spellEnd"/>
    </w:p>
    <w:p w14:paraId="0CE8A5EF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32741A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</w:t>
      </w:r>
      <w:r w:rsidRPr="00C7314C">
        <w:rPr>
          <w:rFonts w:ascii="Times New Roman" w:hAnsi="Times New Roman"/>
          <w:sz w:val="28"/>
          <w:szCs w:val="28"/>
          <w:lang w:eastAsia="ru-RU"/>
        </w:rPr>
        <w:t xml:space="preserve"> Совета депутатов  </w:t>
      </w:r>
    </w:p>
    <w:p w14:paraId="2E9CDEB7" w14:textId="77777777" w:rsidR="00351FF6" w:rsidRPr="00C7314C" w:rsidRDefault="00351FF6" w:rsidP="00351F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7314C">
        <w:rPr>
          <w:rFonts w:ascii="Times New Roman" w:hAnsi="Times New Roman"/>
          <w:sz w:val="28"/>
          <w:szCs w:val="28"/>
          <w:lang w:eastAsia="ru-RU"/>
        </w:rPr>
        <w:t>Сусанинского</w:t>
      </w:r>
      <w:proofErr w:type="spellEnd"/>
      <w:r w:rsidRPr="00C7314C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</w:p>
    <w:p w14:paraId="04B79AD4" w14:textId="5318E114" w:rsidR="000B32F9" w:rsidRDefault="00351FF6" w:rsidP="00351FF6">
      <w:r w:rsidRPr="00C7314C">
        <w:rPr>
          <w:rFonts w:ascii="Times New Roman" w:hAnsi="Times New Roman"/>
          <w:sz w:val="28"/>
          <w:szCs w:val="28"/>
          <w:lang w:eastAsia="ru-RU"/>
        </w:rPr>
        <w:t xml:space="preserve">Ульчского муниципального района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В.Л. Свистков</w:t>
      </w:r>
    </w:p>
    <w:sectPr w:rsidR="000B3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437DBE"/>
    <w:multiLevelType w:val="hybridMultilevel"/>
    <w:tmpl w:val="815AD3C6"/>
    <w:lvl w:ilvl="0" w:tplc="FEE0A2D6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BA8"/>
    <w:rsid w:val="000B32F9"/>
    <w:rsid w:val="0034256C"/>
    <w:rsid w:val="00351FF6"/>
    <w:rsid w:val="004F05B4"/>
    <w:rsid w:val="00903857"/>
    <w:rsid w:val="00BB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13529"/>
  <w15:chartTrackingRefBased/>
  <w15:docId w15:val="{50E5481E-00D3-4648-8F12-BDADD80D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FF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256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2154</Words>
  <Characters>12278</Characters>
  <Application>Microsoft Office Word</Application>
  <DocSecurity>0</DocSecurity>
  <Lines>102</Lines>
  <Paragraphs>28</Paragraphs>
  <ScaleCrop>false</ScaleCrop>
  <Company/>
  <LinksUpToDate>false</LinksUpToDate>
  <CharactersWithSpaces>14404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Мартынова</dc:creator>
  <cp:keywords/>
  <dc:description/>
  <cp:lastModifiedBy>Наталья Мартынова</cp:lastModifiedBy>
  <cp:revision>8</cp:revision>
  <cp:lastPrinted>2020-11-18T08:32:00Z</cp:lastPrinted>
  <dcterms:created xsi:type="dcterms:W3CDTF">2020-11-13T14:03:00Z</dcterms:created>
  <dcterms:modified xsi:type="dcterms:W3CDTF">2020-12-04T11:42:00Z</dcterms:modified>
</cp:coreProperties>
</file>