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13682" w14:textId="507ADD04" w:rsidR="00133F08" w:rsidRPr="00CB463F" w:rsidRDefault="00133F08" w:rsidP="00133F08">
      <w:pPr>
        <w:tabs>
          <w:tab w:val="left" w:pos="426"/>
          <w:tab w:val="left" w:pos="7740"/>
        </w:tabs>
        <w:ind w:right="-1197"/>
        <w:rPr>
          <w:b/>
          <w:sz w:val="28"/>
          <w:szCs w:val="20"/>
        </w:rPr>
      </w:pPr>
      <w:bookmarkStart w:id="0" w:name="_Hlk66271465"/>
      <w:r>
        <w:rPr>
          <w:b/>
          <w:sz w:val="28"/>
          <w:szCs w:val="20"/>
        </w:rPr>
        <w:t xml:space="preserve">                                              </w:t>
      </w:r>
      <w:r w:rsidRPr="00CB463F">
        <w:rPr>
          <w:b/>
          <w:sz w:val="28"/>
          <w:szCs w:val="20"/>
        </w:rPr>
        <w:t>СОВЕТ ДЕПУТАТОВ</w:t>
      </w:r>
    </w:p>
    <w:p w14:paraId="7FB512D5" w14:textId="77777777" w:rsidR="00133F08" w:rsidRPr="00CB463F" w:rsidRDefault="00133F08" w:rsidP="00133F08">
      <w:pPr>
        <w:tabs>
          <w:tab w:val="left" w:pos="426"/>
          <w:tab w:val="left" w:pos="7740"/>
        </w:tabs>
        <w:ind w:right="-1197"/>
        <w:jc w:val="center"/>
        <w:rPr>
          <w:b/>
          <w:sz w:val="28"/>
          <w:szCs w:val="20"/>
        </w:rPr>
      </w:pPr>
      <w:r w:rsidRPr="00CB463F">
        <w:rPr>
          <w:b/>
          <w:sz w:val="28"/>
          <w:szCs w:val="20"/>
        </w:rPr>
        <w:t xml:space="preserve"> СУСАНИНСКОГО СЕЛЬСКОГО ПОСЕЛЕНИЯ</w:t>
      </w:r>
    </w:p>
    <w:p w14:paraId="60A06E16" w14:textId="77777777" w:rsidR="00133F08" w:rsidRPr="00CB463F" w:rsidRDefault="00133F08" w:rsidP="00133F08">
      <w:pPr>
        <w:tabs>
          <w:tab w:val="left" w:pos="426"/>
          <w:tab w:val="left" w:pos="7740"/>
        </w:tabs>
        <w:ind w:right="-1197"/>
        <w:rPr>
          <w:sz w:val="28"/>
          <w:szCs w:val="20"/>
        </w:rPr>
      </w:pPr>
    </w:p>
    <w:p w14:paraId="05AC33D0" w14:textId="77777777" w:rsidR="00133F08" w:rsidRPr="00CB463F" w:rsidRDefault="00133F08" w:rsidP="00133F08">
      <w:pPr>
        <w:keepNext/>
        <w:tabs>
          <w:tab w:val="left" w:pos="426"/>
        </w:tabs>
        <w:jc w:val="center"/>
        <w:outlineLvl w:val="1"/>
        <w:rPr>
          <w:b/>
          <w:sz w:val="28"/>
          <w:szCs w:val="20"/>
        </w:rPr>
      </w:pPr>
      <w:r w:rsidRPr="00CB463F">
        <w:rPr>
          <w:b/>
          <w:sz w:val="28"/>
          <w:szCs w:val="20"/>
        </w:rPr>
        <w:t>Ульчского муниципального района Хабаровского края</w:t>
      </w:r>
    </w:p>
    <w:p w14:paraId="3A4C62AB" w14:textId="77777777" w:rsidR="00133F08" w:rsidRPr="00CB463F" w:rsidRDefault="00133F08" w:rsidP="00133F08">
      <w:pPr>
        <w:tabs>
          <w:tab w:val="left" w:pos="426"/>
        </w:tabs>
        <w:rPr>
          <w:b/>
          <w:sz w:val="28"/>
          <w:szCs w:val="20"/>
        </w:rPr>
      </w:pPr>
    </w:p>
    <w:p w14:paraId="1F720520" w14:textId="77777777" w:rsidR="00133F08" w:rsidRPr="00CB463F" w:rsidRDefault="00133F08" w:rsidP="00133F08">
      <w:pPr>
        <w:tabs>
          <w:tab w:val="left" w:pos="426"/>
        </w:tabs>
        <w:jc w:val="center"/>
        <w:rPr>
          <w:b/>
          <w:sz w:val="28"/>
          <w:szCs w:val="20"/>
        </w:rPr>
      </w:pPr>
      <w:r w:rsidRPr="00CB463F">
        <w:rPr>
          <w:b/>
          <w:sz w:val="28"/>
          <w:szCs w:val="20"/>
        </w:rPr>
        <w:t>РЕШЕНИЕ</w:t>
      </w:r>
    </w:p>
    <w:p w14:paraId="743B6FA5" w14:textId="77777777" w:rsidR="00133F08" w:rsidRPr="00CB463F" w:rsidRDefault="00133F08" w:rsidP="00133F08">
      <w:pPr>
        <w:tabs>
          <w:tab w:val="left" w:pos="426"/>
        </w:tabs>
        <w:rPr>
          <w:b/>
          <w:sz w:val="28"/>
          <w:szCs w:val="20"/>
        </w:rPr>
      </w:pPr>
    </w:p>
    <w:p w14:paraId="2736F0AC" w14:textId="77777777" w:rsidR="00133F08" w:rsidRPr="00CB463F" w:rsidRDefault="00133F08" w:rsidP="00133F08">
      <w:pPr>
        <w:tabs>
          <w:tab w:val="left" w:pos="426"/>
        </w:tabs>
        <w:rPr>
          <w:sz w:val="28"/>
          <w:szCs w:val="20"/>
        </w:rPr>
      </w:pPr>
      <w:r>
        <w:rPr>
          <w:b/>
          <w:sz w:val="28"/>
          <w:szCs w:val="20"/>
        </w:rPr>
        <w:t>10</w:t>
      </w:r>
      <w:r w:rsidRPr="00CB463F">
        <w:rPr>
          <w:b/>
          <w:sz w:val="28"/>
          <w:szCs w:val="20"/>
        </w:rPr>
        <w:t>.0</w:t>
      </w:r>
      <w:r>
        <w:rPr>
          <w:b/>
          <w:sz w:val="28"/>
          <w:szCs w:val="20"/>
        </w:rPr>
        <w:t>3</w:t>
      </w:r>
      <w:r w:rsidRPr="00CB463F">
        <w:rPr>
          <w:b/>
          <w:sz w:val="28"/>
          <w:szCs w:val="20"/>
        </w:rPr>
        <w:t>.2021</w:t>
      </w:r>
      <w:r w:rsidRPr="00CB463F">
        <w:rPr>
          <w:sz w:val="28"/>
          <w:szCs w:val="20"/>
        </w:rPr>
        <w:t xml:space="preserve">   </w:t>
      </w:r>
      <w:r w:rsidRPr="00CB463F">
        <w:rPr>
          <w:sz w:val="28"/>
          <w:szCs w:val="20"/>
        </w:rPr>
        <w:tab/>
        <w:t xml:space="preserve">                           с. Сусанино</w:t>
      </w:r>
      <w:r w:rsidRPr="00CB463F">
        <w:rPr>
          <w:sz w:val="28"/>
          <w:szCs w:val="20"/>
        </w:rPr>
        <w:tab/>
        <w:t xml:space="preserve">         </w:t>
      </w:r>
      <w:r w:rsidRPr="00CB463F">
        <w:rPr>
          <w:sz w:val="28"/>
          <w:szCs w:val="20"/>
        </w:rPr>
        <w:tab/>
      </w:r>
      <w:r w:rsidRPr="00CB463F">
        <w:rPr>
          <w:sz w:val="28"/>
          <w:szCs w:val="20"/>
        </w:rPr>
        <w:tab/>
        <w:t xml:space="preserve"> </w:t>
      </w:r>
      <w:r w:rsidRPr="00CB463F">
        <w:rPr>
          <w:b/>
          <w:sz w:val="28"/>
          <w:szCs w:val="20"/>
        </w:rPr>
        <w:t xml:space="preserve">                 № </w:t>
      </w:r>
      <w:r>
        <w:rPr>
          <w:b/>
          <w:sz w:val="28"/>
          <w:szCs w:val="20"/>
        </w:rPr>
        <w:t>149</w:t>
      </w:r>
      <w:r w:rsidRPr="00CB463F">
        <w:rPr>
          <w:b/>
          <w:sz w:val="28"/>
          <w:szCs w:val="20"/>
        </w:rPr>
        <w:t xml:space="preserve"> </w:t>
      </w:r>
      <w:r w:rsidRPr="00CB463F">
        <w:rPr>
          <w:sz w:val="28"/>
          <w:szCs w:val="20"/>
        </w:rPr>
        <w:t xml:space="preserve">                             </w:t>
      </w:r>
    </w:p>
    <w:p w14:paraId="01BBC756" w14:textId="77777777" w:rsidR="00133F08" w:rsidRPr="00CB463F" w:rsidRDefault="00133F08" w:rsidP="00133F08">
      <w:pPr>
        <w:tabs>
          <w:tab w:val="left" w:pos="426"/>
        </w:tabs>
        <w:rPr>
          <w:sz w:val="28"/>
          <w:szCs w:val="20"/>
        </w:rPr>
      </w:pPr>
    </w:p>
    <w:p w14:paraId="1BDAE159" w14:textId="77777777" w:rsidR="00133F08" w:rsidRPr="00CB463F" w:rsidRDefault="00133F08" w:rsidP="00133F08">
      <w:pPr>
        <w:tabs>
          <w:tab w:val="left" w:pos="426"/>
        </w:tabs>
        <w:rPr>
          <w:sz w:val="28"/>
          <w:szCs w:val="20"/>
        </w:rPr>
      </w:pPr>
    </w:p>
    <w:p w14:paraId="3703C22A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63CA3E5" w14:textId="77777777" w:rsidR="00133F08" w:rsidRPr="00CB463F" w:rsidRDefault="00133F08" w:rsidP="00133F08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_Hlk54874938"/>
      <w:r w:rsidRPr="00CB463F">
        <w:rPr>
          <w:sz w:val="28"/>
          <w:szCs w:val="28"/>
        </w:rPr>
        <w:t xml:space="preserve">О внесении изменений в Устав Сусанинского сельского поселения Ульчского муниципального района Хабаровского края  </w:t>
      </w:r>
    </w:p>
    <w:bookmarkEnd w:id="1"/>
    <w:p w14:paraId="7F684B79" w14:textId="77777777" w:rsidR="00133F08" w:rsidRPr="00CB463F" w:rsidRDefault="00133F08" w:rsidP="00133F08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5F246581" w14:textId="77777777" w:rsidR="00133F08" w:rsidRPr="00CB463F" w:rsidRDefault="00133F08" w:rsidP="00133F08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ind w:right="-6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463F">
        <w:rPr>
          <w:color w:val="000000" w:themeColor="text1"/>
          <w:sz w:val="28"/>
          <w:szCs w:val="28"/>
        </w:rPr>
        <w:t xml:space="preserve">            </w:t>
      </w:r>
      <w:bookmarkStart w:id="2" w:name="_Hlk54101588"/>
      <w:bookmarkStart w:id="3" w:name="_Hlk54101671"/>
      <w:r w:rsidRPr="00CB463F">
        <w:rPr>
          <w:color w:val="000000" w:themeColor="text1"/>
          <w:sz w:val="28"/>
          <w:szCs w:val="28"/>
        </w:rPr>
        <w:t>В целях приведения Устава Сусанинского сельского поселения Ульчского муниципального района Хабаровского края в соответствии с  Федеральным законом</w:t>
      </w:r>
      <w:r w:rsidRPr="00CB463F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на основании Федерального закона от 02.08.2019 N 313-ФЗ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 в связи с принятием Федерального закона "О внесении изменений в Бюджетный кодекс Российской Федерации в целях совершенствования межбюджетных отношений", Федерального закона от 09.11.2020 N 370-ФЗ "О внесении изменений в Федеральный закон "Об общих принципах организации местного самоуправления в Российской Федерации" и статью 26.13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Федерального закона от 29.12.2020 N 464-ФЗ "О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опьянения, статьёй 5 Устава</w:t>
      </w:r>
      <w:r w:rsidRPr="00CB463F">
        <w:rPr>
          <w:color w:val="000000" w:themeColor="text1"/>
          <w:sz w:val="28"/>
          <w:szCs w:val="28"/>
        </w:rPr>
        <w:t xml:space="preserve"> Сусанинского сельского поселения Ульчского муниципального района Хабаровского края,</w:t>
      </w:r>
      <w:r w:rsidRPr="00CB463F">
        <w:rPr>
          <w:rFonts w:eastAsiaTheme="minorHAnsi"/>
          <w:sz w:val="28"/>
          <w:szCs w:val="28"/>
          <w:lang w:eastAsia="en-US"/>
        </w:rPr>
        <w:t xml:space="preserve"> </w:t>
      </w:r>
      <w:bookmarkEnd w:id="2"/>
      <w:bookmarkEnd w:id="3"/>
      <w:r w:rsidRPr="00CB463F">
        <w:rPr>
          <w:color w:val="000000" w:themeColor="text1"/>
          <w:sz w:val="28"/>
          <w:szCs w:val="28"/>
        </w:rPr>
        <w:t xml:space="preserve">Совет депутатов </w:t>
      </w:r>
      <w:r w:rsidRPr="00CB463F">
        <w:rPr>
          <w:sz w:val="28"/>
          <w:szCs w:val="28"/>
        </w:rPr>
        <w:t>Сусанинского сельского поселения Ульчского муниципального района Хабаровского края</w:t>
      </w:r>
    </w:p>
    <w:p w14:paraId="1256EC25" w14:textId="77777777" w:rsidR="00133F08" w:rsidRPr="00CB463F" w:rsidRDefault="00133F08" w:rsidP="00133F0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B463F">
        <w:rPr>
          <w:rFonts w:eastAsiaTheme="minorHAnsi"/>
          <w:color w:val="000000" w:themeColor="text1"/>
          <w:sz w:val="28"/>
          <w:szCs w:val="28"/>
          <w:lang w:eastAsia="en-US"/>
        </w:rPr>
        <w:t>РЕШИЛ:</w:t>
      </w:r>
      <w:r w:rsidRPr="00CB463F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CB463F">
        <w:rPr>
          <w:color w:val="000000" w:themeColor="text1"/>
          <w:sz w:val="28"/>
          <w:szCs w:val="28"/>
        </w:rPr>
        <w:t xml:space="preserve">        1. </w:t>
      </w:r>
      <w:r>
        <w:rPr>
          <w:sz w:val="28"/>
          <w:szCs w:val="28"/>
        </w:rPr>
        <w:t>В</w:t>
      </w:r>
      <w:r w:rsidRPr="00CB463F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B463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B463F">
        <w:rPr>
          <w:sz w:val="28"/>
          <w:szCs w:val="28"/>
        </w:rPr>
        <w:t xml:space="preserve"> в Устав Сусанинского сельского поселения Ульчского муниципального района Хабаровского края», согласно приложению. </w:t>
      </w:r>
    </w:p>
    <w:p w14:paraId="2BADF899" w14:textId="77777777" w:rsidR="00133F08" w:rsidRPr="00CB463F" w:rsidRDefault="00133F08" w:rsidP="00133F0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B463F">
        <w:rPr>
          <w:rFonts w:eastAsiaTheme="minorHAnsi"/>
          <w:sz w:val="28"/>
          <w:szCs w:val="28"/>
          <w:lang w:eastAsia="en-US"/>
        </w:rPr>
        <w:t xml:space="preserve">        2. Настоящее решение опубликовать в информационном бюллетене Сусанинского сельского поселения Ульчского муниципального района </w:t>
      </w:r>
      <w:r w:rsidRPr="00CB463F">
        <w:rPr>
          <w:rFonts w:eastAsiaTheme="minorHAnsi"/>
          <w:sz w:val="28"/>
          <w:szCs w:val="28"/>
          <w:lang w:eastAsia="en-US"/>
        </w:rPr>
        <w:lastRenderedPageBreak/>
        <w:t>Хабаровского края и на официальном сайте Сусанинского сельского поселения в сети «Интернет».</w:t>
      </w:r>
    </w:p>
    <w:p w14:paraId="4C26BF0D" w14:textId="77777777" w:rsidR="00133F08" w:rsidRPr="00CB463F" w:rsidRDefault="00133F08" w:rsidP="00133F0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B463F">
        <w:rPr>
          <w:rFonts w:eastAsiaTheme="minorHAnsi"/>
          <w:sz w:val="28"/>
          <w:szCs w:val="28"/>
          <w:lang w:eastAsia="en-US"/>
        </w:rPr>
        <w:t xml:space="preserve">       3. Настоящее решение вступает в силу после его официального опубликования (обнародования).</w:t>
      </w:r>
    </w:p>
    <w:p w14:paraId="057C3BC7" w14:textId="77777777" w:rsidR="00133F08" w:rsidRPr="00CB463F" w:rsidRDefault="00133F08" w:rsidP="00133F0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A0E03E8" w14:textId="77777777" w:rsidR="00133F08" w:rsidRPr="00CB463F" w:rsidRDefault="00133F08" w:rsidP="00133F0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6B8A11D" w14:textId="77777777" w:rsidR="00133F08" w:rsidRPr="00CB463F" w:rsidRDefault="00133F08" w:rsidP="00133F0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409BA78" w14:textId="77777777" w:rsidR="00133F08" w:rsidRPr="00CB463F" w:rsidRDefault="00133F08" w:rsidP="00133F0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4433469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bookmarkStart w:id="4" w:name="_Hlk62659234"/>
      <w:r w:rsidRPr="00CB463F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14:paraId="213E5712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B463F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    В.В. </w:t>
      </w:r>
      <w:proofErr w:type="spellStart"/>
      <w:r w:rsidRPr="00CB463F">
        <w:rPr>
          <w:rFonts w:ascii="Times New Roman CYR" w:hAnsi="Times New Roman CYR" w:cs="Times New Roman CYR"/>
          <w:sz w:val="28"/>
          <w:szCs w:val="28"/>
        </w:rPr>
        <w:t>Галеева</w:t>
      </w:r>
      <w:proofErr w:type="spellEnd"/>
    </w:p>
    <w:p w14:paraId="6F9F067B" w14:textId="77777777" w:rsidR="00133F08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2C89EAF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257C7F1C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4251F5A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B463F">
        <w:rPr>
          <w:rFonts w:ascii="Times New Roman CYR" w:hAnsi="Times New Roman CYR" w:cs="Times New Roman CYR"/>
          <w:sz w:val="28"/>
          <w:szCs w:val="28"/>
        </w:rPr>
        <w:t>Заместитель председателя Совета депутатов</w:t>
      </w:r>
    </w:p>
    <w:p w14:paraId="0F3092CB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B463F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14:paraId="557C3A14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B463F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     В.В. </w:t>
      </w:r>
      <w:proofErr w:type="spellStart"/>
      <w:r w:rsidRPr="00CB463F">
        <w:rPr>
          <w:rFonts w:ascii="Times New Roman CYR" w:hAnsi="Times New Roman CYR" w:cs="Times New Roman CYR"/>
          <w:sz w:val="28"/>
          <w:szCs w:val="28"/>
        </w:rPr>
        <w:t>Азьмук</w:t>
      </w:r>
      <w:proofErr w:type="spellEnd"/>
    </w:p>
    <w:p w14:paraId="19CD0449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92A1106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bookmarkEnd w:id="4"/>
    <w:p w14:paraId="0DDC0F57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E452F42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F32C8B9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A4B4190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41F21C7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95FC1C9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99A047B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4AA8898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D472BF9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E6ED9EE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DAB5D92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2318945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716C1719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ABEFDCF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C1BE568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53CC69D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79C2405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C1E8306" w14:textId="77777777" w:rsidR="00133F08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995414B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DF691FE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74B9C82" w14:textId="6E0001C3" w:rsidR="00133F08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150978B" w14:textId="5BD27328" w:rsidR="00133F08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3398A032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ABFFBE5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622F63C5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F1365C4" w14:textId="16182FBC" w:rsidR="00133F08" w:rsidRPr="00CB463F" w:rsidRDefault="00133F08" w:rsidP="00133F08">
      <w:pPr>
        <w:shd w:val="clear" w:color="auto" w:fill="FFFFFF"/>
        <w:tabs>
          <w:tab w:val="left" w:pos="6237"/>
          <w:tab w:val="left" w:pos="6379"/>
          <w:tab w:val="left" w:pos="6521"/>
        </w:tabs>
        <w:textAlignment w:val="baseline"/>
        <w:rPr>
          <w:sz w:val="28"/>
          <w:szCs w:val="28"/>
        </w:rPr>
      </w:pPr>
      <w:r w:rsidRPr="00CB463F"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B545A1">
        <w:rPr>
          <w:sz w:val="28"/>
          <w:szCs w:val="28"/>
        </w:rPr>
        <w:t xml:space="preserve">    </w:t>
      </w:r>
      <w:r w:rsidRPr="00CB463F">
        <w:rPr>
          <w:sz w:val="28"/>
          <w:szCs w:val="28"/>
        </w:rPr>
        <w:t>Приложение</w:t>
      </w:r>
      <w:r w:rsidRPr="00CB463F">
        <w:rPr>
          <w:sz w:val="28"/>
          <w:szCs w:val="28"/>
        </w:rPr>
        <w:br/>
        <w:t xml:space="preserve">                                                                                                    к решению Совета       </w:t>
      </w:r>
    </w:p>
    <w:p w14:paraId="3633EAF1" w14:textId="77777777" w:rsidR="00133F08" w:rsidRPr="00CB463F" w:rsidRDefault="00133F08" w:rsidP="00133F08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CB463F">
        <w:rPr>
          <w:sz w:val="28"/>
          <w:szCs w:val="28"/>
        </w:rPr>
        <w:t xml:space="preserve">                  депутатов Сусанинского </w:t>
      </w:r>
    </w:p>
    <w:p w14:paraId="00C8F81F" w14:textId="77777777" w:rsidR="00133F08" w:rsidRPr="00CB463F" w:rsidRDefault="00133F08" w:rsidP="00133F08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CB463F">
        <w:rPr>
          <w:sz w:val="28"/>
          <w:szCs w:val="28"/>
        </w:rPr>
        <w:t xml:space="preserve">                                                                                             сельского поселения </w:t>
      </w:r>
    </w:p>
    <w:p w14:paraId="38E36533" w14:textId="77777777" w:rsidR="00133F08" w:rsidRPr="00CB463F" w:rsidRDefault="00133F08" w:rsidP="00133F08">
      <w:pPr>
        <w:shd w:val="clear" w:color="auto" w:fill="FFFFFF"/>
        <w:tabs>
          <w:tab w:val="left" w:pos="6237"/>
          <w:tab w:val="left" w:pos="6379"/>
        </w:tabs>
        <w:jc w:val="center"/>
        <w:textAlignment w:val="baseline"/>
        <w:rPr>
          <w:b/>
          <w:bCs/>
          <w:sz w:val="28"/>
          <w:szCs w:val="28"/>
        </w:rPr>
      </w:pPr>
      <w:r w:rsidRPr="00CB463F">
        <w:rPr>
          <w:b/>
          <w:bCs/>
          <w:sz w:val="28"/>
          <w:szCs w:val="28"/>
        </w:rPr>
        <w:t xml:space="preserve">                                                                                          от </w:t>
      </w:r>
      <w:r>
        <w:rPr>
          <w:b/>
          <w:bCs/>
          <w:sz w:val="28"/>
          <w:szCs w:val="28"/>
        </w:rPr>
        <w:t>10</w:t>
      </w:r>
      <w:r w:rsidRPr="00CB463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Pr="00CB463F">
        <w:rPr>
          <w:b/>
          <w:bCs/>
          <w:sz w:val="28"/>
          <w:szCs w:val="28"/>
        </w:rPr>
        <w:t>.2021 №</w:t>
      </w:r>
      <w:r>
        <w:rPr>
          <w:b/>
          <w:bCs/>
          <w:sz w:val="28"/>
          <w:szCs w:val="28"/>
        </w:rPr>
        <w:t>149</w:t>
      </w:r>
      <w:r w:rsidRPr="00CB463F">
        <w:rPr>
          <w:b/>
          <w:bCs/>
          <w:sz w:val="28"/>
          <w:szCs w:val="28"/>
        </w:rPr>
        <w:t xml:space="preserve">      </w:t>
      </w:r>
    </w:p>
    <w:p w14:paraId="06AE2841" w14:textId="77777777" w:rsidR="00133F08" w:rsidRPr="00CB463F" w:rsidRDefault="00133F08" w:rsidP="00133F08">
      <w:pPr>
        <w:shd w:val="clear" w:color="auto" w:fill="FFFFFF"/>
        <w:jc w:val="center"/>
        <w:textAlignment w:val="baseline"/>
        <w:rPr>
          <w:b/>
          <w:color w:val="666666"/>
          <w:sz w:val="28"/>
          <w:szCs w:val="28"/>
        </w:rPr>
      </w:pPr>
    </w:p>
    <w:p w14:paraId="624AF292" w14:textId="77777777" w:rsidR="00133F08" w:rsidRPr="00CB463F" w:rsidRDefault="00133F08" w:rsidP="00133F08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14:paraId="7048A447" w14:textId="77777777" w:rsidR="00133F08" w:rsidRPr="00CB463F" w:rsidRDefault="00133F08" w:rsidP="00133F08">
      <w:pPr>
        <w:jc w:val="center"/>
        <w:rPr>
          <w:rFonts w:eastAsiaTheme="minorHAnsi"/>
          <w:sz w:val="28"/>
          <w:szCs w:val="28"/>
          <w:lang w:eastAsia="en-US"/>
        </w:rPr>
      </w:pPr>
      <w:r w:rsidRPr="00CB463F">
        <w:rPr>
          <w:rFonts w:eastAsiaTheme="minorHAnsi"/>
          <w:b/>
          <w:sz w:val="28"/>
          <w:szCs w:val="28"/>
          <w:lang w:eastAsia="en-US"/>
        </w:rPr>
        <w:t>О внесении изменений и дополнений</w:t>
      </w:r>
    </w:p>
    <w:p w14:paraId="2DD31E72" w14:textId="77777777" w:rsidR="00133F08" w:rsidRPr="00CB463F" w:rsidRDefault="00133F08" w:rsidP="00133F08">
      <w:pPr>
        <w:jc w:val="center"/>
        <w:rPr>
          <w:rFonts w:eastAsiaTheme="minorHAnsi"/>
          <w:sz w:val="28"/>
          <w:szCs w:val="28"/>
          <w:lang w:eastAsia="en-US"/>
        </w:rPr>
      </w:pPr>
      <w:r w:rsidRPr="00CB463F">
        <w:rPr>
          <w:rFonts w:eastAsiaTheme="minorHAnsi"/>
          <w:sz w:val="28"/>
          <w:szCs w:val="28"/>
          <w:lang w:eastAsia="en-US"/>
        </w:rPr>
        <w:t>в Устав Сусанинского сельского поселения Ульчского муниципального района Хабаровского края</w:t>
      </w:r>
    </w:p>
    <w:p w14:paraId="1743CF90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7E7A1E" w14:textId="77777777" w:rsidR="00133F08" w:rsidRPr="00CB463F" w:rsidRDefault="00133F08" w:rsidP="00133F08">
      <w:pPr>
        <w:jc w:val="both"/>
        <w:rPr>
          <w:b/>
          <w:bCs/>
          <w:sz w:val="28"/>
          <w:szCs w:val="28"/>
        </w:rPr>
      </w:pPr>
      <w:r w:rsidRPr="00CB463F">
        <w:rPr>
          <w:sz w:val="28"/>
          <w:szCs w:val="28"/>
        </w:rPr>
        <w:t xml:space="preserve">         </w:t>
      </w:r>
      <w:r w:rsidRPr="00CB463F">
        <w:rPr>
          <w:b/>
          <w:bCs/>
          <w:sz w:val="28"/>
          <w:szCs w:val="28"/>
        </w:rPr>
        <w:t xml:space="preserve">1.Статью </w:t>
      </w:r>
      <w:r w:rsidRPr="00CB463F">
        <w:rPr>
          <w:b/>
          <w:bCs/>
          <w:spacing w:val="-1"/>
          <w:sz w:val="28"/>
          <w:szCs w:val="28"/>
        </w:rPr>
        <w:t>5.1</w:t>
      </w:r>
      <w:r w:rsidRPr="00CB463F">
        <w:rPr>
          <w:b/>
          <w:bCs/>
          <w:sz w:val="28"/>
          <w:szCs w:val="28"/>
        </w:rPr>
        <w:t xml:space="preserve"> (Права органов местного самоуправления сельского поселения на решение вопросов, не отнесённых к вопросам местного значения сельского поселения), </w:t>
      </w:r>
    </w:p>
    <w:p w14:paraId="521F8A38" w14:textId="7EC0E651" w:rsidR="00133F08" w:rsidRPr="00CB463F" w:rsidRDefault="00133F08" w:rsidP="00133F08">
      <w:pPr>
        <w:jc w:val="both"/>
        <w:rPr>
          <w:sz w:val="28"/>
          <w:szCs w:val="28"/>
        </w:rPr>
      </w:pPr>
      <w:r w:rsidRPr="00CB463F">
        <w:rPr>
          <w:sz w:val="28"/>
          <w:szCs w:val="28"/>
        </w:rPr>
        <w:t xml:space="preserve">     дополнить пунктом </w:t>
      </w:r>
      <w:r>
        <w:rPr>
          <w:sz w:val="28"/>
          <w:szCs w:val="28"/>
        </w:rPr>
        <w:t>20</w:t>
      </w:r>
      <w:r w:rsidRPr="00CB463F">
        <w:rPr>
          <w:sz w:val="28"/>
          <w:szCs w:val="28"/>
        </w:rPr>
        <w:t xml:space="preserve"> следующего содержания:</w:t>
      </w:r>
    </w:p>
    <w:p w14:paraId="1F065E76" w14:textId="77777777" w:rsidR="00133F08" w:rsidRPr="00CB463F" w:rsidRDefault="00133F08" w:rsidP="00133F08">
      <w:pPr>
        <w:ind w:firstLine="709"/>
        <w:jc w:val="both"/>
        <w:rPr>
          <w:sz w:val="28"/>
          <w:szCs w:val="28"/>
        </w:rPr>
      </w:pPr>
      <w:r w:rsidRPr="00CB463F">
        <w:rPr>
          <w:sz w:val="28"/>
          <w:szCs w:val="28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опьянения.";</w:t>
      </w:r>
    </w:p>
    <w:p w14:paraId="52629FB8" w14:textId="77777777" w:rsidR="00133F08" w:rsidRPr="00CB463F" w:rsidRDefault="00133F08" w:rsidP="00133F08">
      <w:pPr>
        <w:ind w:firstLine="709"/>
        <w:jc w:val="both"/>
        <w:rPr>
          <w:b/>
          <w:bCs/>
          <w:sz w:val="28"/>
          <w:szCs w:val="28"/>
        </w:rPr>
      </w:pPr>
      <w:r w:rsidRPr="00CB463F">
        <w:rPr>
          <w:b/>
          <w:bCs/>
          <w:sz w:val="28"/>
          <w:szCs w:val="28"/>
        </w:rPr>
        <w:t xml:space="preserve">2. </w:t>
      </w:r>
      <w:r w:rsidRPr="00CB463F">
        <w:rPr>
          <w:sz w:val="28"/>
          <w:szCs w:val="28"/>
        </w:rPr>
        <w:t>дополнить</w:t>
      </w:r>
      <w:r w:rsidRPr="00CB463F">
        <w:rPr>
          <w:b/>
          <w:bCs/>
          <w:sz w:val="28"/>
          <w:szCs w:val="28"/>
        </w:rPr>
        <w:t xml:space="preserve"> Статьёй 50.2. «Субсидии, субвенции и иные межбюджетные трансферты, предоставляемые из бюджета муниципального района и бюджету муниципального района из бюджетов поселений, входящих в состав муниципального района, других муниципальных образований».</w:t>
      </w:r>
    </w:p>
    <w:p w14:paraId="2C96414B" w14:textId="77777777" w:rsidR="00133F08" w:rsidRPr="00CB463F" w:rsidRDefault="00133F08" w:rsidP="00133F08">
      <w:pPr>
        <w:spacing w:line="259" w:lineRule="auto"/>
        <w:jc w:val="both"/>
        <w:rPr>
          <w:sz w:val="28"/>
          <w:szCs w:val="28"/>
        </w:rPr>
      </w:pPr>
      <w:r w:rsidRPr="00CB4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1.</w:t>
      </w:r>
      <w:r w:rsidRPr="00CB463F">
        <w:rPr>
          <w:sz w:val="28"/>
          <w:szCs w:val="28"/>
        </w:rPr>
        <w:t>Бюджетам сельских поселений могут быть предоставлены субвенции из бюджета муниципального района в соответствии с требованиями Бюджетного кодекса Российской Федерации.</w:t>
      </w:r>
    </w:p>
    <w:p w14:paraId="1B539FDB" w14:textId="77777777" w:rsidR="00133F08" w:rsidRPr="00CB463F" w:rsidRDefault="00133F08" w:rsidP="00133F0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CB463F">
        <w:rPr>
          <w:sz w:val="28"/>
          <w:szCs w:val="28"/>
        </w:rPr>
        <w:t>Бюджетам сельских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Федерации.</w:t>
      </w:r>
    </w:p>
    <w:p w14:paraId="72286494" w14:textId="77777777" w:rsidR="00133F08" w:rsidRPr="00CB463F" w:rsidRDefault="00133F08" w:rsidP="00133F0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CB463F">
        <w:rPr>
          <w:sz w:val="28"/>
          <w:szCs w:val="28"/>
        </w:rPr>
        <w:t>Бюджету муниципального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Федерации.</w:t>
      </w:r>
    </w:p>
    <w:p w14:paraId="12A781AC" w14:textId="77777777" w:rsidR="00133F08" w:rsidRDefault="00133F08" w:rsidP="00133F08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CB463F">
        <w:rPr>
          <w:sz w:val="28"/>
          <w:szCs w:val="28"/>
        </w:rPr>
        <w:t>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Федерации.».</w:t>
      </w:r>
      <w:r>
        <w:rPr>
          <w:sz w:val="28"/>
          <w:szCs w:val="28"/>
        </w:rPr>
        <w:t xml:space="preserve"> </w:t>
      </w:r>
    </w:p>
    <w:p w14:paraId="3F26595C" w14:textId="77777777" w:rsidR="00133F08" w:rsidRPr="00CB463F" w:rsidRDefault="00133F08" w:rsidP="00133F08">
      <w:pPr>
        <w:spacing w:line="259" w:lineRule="auto"/>
        <w:jc w:val="both"/>
        <w:rPr>
          <w:sz w:val="28"/>
          <w:szCs w:val="28"/>
        </w:rPr>
      </w:pPr>
    </w:p>
    <w:p w14:paraId="3D3EE8E7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179AE86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B463F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14:paraId="242924E5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B463F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    В.В. </w:t>
      </w:r>
      <w:proofErr w:type="spellStart"/>
      <w:r w:rsidRPr="00CB463F">
        <w:rPr>
          <w:rFonts w:ascii="Times New Roman CYR" w:hAnsi="Times New Roman CYR" w:cs="Times New Roman CYR"/>
          <w:sz w:val="28"/>
          <w:szCs w:val="28"/>
        </w:rPr>
        <w:t>Галеева</w:t>
      </w:r>
      <w:proofErr w:type="spellEnd"/>
    </w:p>
    <w:p w14:paraId="59793357" w14:textId="77777777" w:rsidR="00133F08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9B37BC1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59F6B37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B463F">
        <w:rPr>
          <w:rFonts w:ascii="Times New Roman CYR" w:hAnsi="Times New Roman CYR" w:cs="Times New Roman CYR"/>
          <w:sz w:val="28"/>
          <w:szCs w:val="28"/>
        </w:rPr>
        <w:t>Заместитель председателя Совета депутатов</w:t>
      </w:r>
    </w:p>
    <w:p w14:paraId="1FE0D721" w14:textId="77777777" w:rsidR="00133F08" w:rsidRPr="00CB463F" w:rsidRDefault="00133F08" w:rsidP="00133F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B463F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14:paraId="0FA9BEAB" w14:textId="77777777" w:rsidR="00133F08" w:rsidRDefault="00133F08" w:rsidP="00133F08">
      <w:r w:rsidRPr="00CB463F">
        <w:rPr>
          <w:rFonts w:ascii="Times New Roman CYR" w:hAnsi="Times New Roman CYR" w:cs="Times New Roman CYR"/>
          <w:sz w:val="28"/>
          <w:szCs w:val="28"/>
        </w:rPr>
        <w:t xml:space="preserve">Ульчского муниципального района                                                   В.В. </w:t>
      </w:r>
      <w:proofErr w:type="spellStart"/>
      <w:r w:rsidRPr="00CB463F">
        <w:rPr>
          <w:rFonts w:ascii="Times New Roman CYR" w:hAnsi="Times New Roman CYR" w:cs="Times New Roman CYR"/>
          <w:sz w:val="28"/>
          <w:szCs w:val="28"/>
        </w:rPr>
        <w:t>Азьму</w:t>
      </w:r>
      <w:r>
        <w:rPr>
          <w:rFonts w:ascii="Times New Roman CYR" w:hAnsi="Times New Roman CYR" w:cs="Times New Roman CYR"/>
          <w:sz w:val="28"/>
          <w:szCs w:val="28"/>
        </w:rPr>
        <w:t>к</w:t>
      </w:r>
      <w:bookmarkEnd w:id="0"/>
      <w:proofErr w:type="spellEnd"/>
    </w:p>
    <w:p w14:paraId="65EBD94F" w14:textId="7E046A01" w:rsidR="00F119A5" w:rsidRDefault="00133F08" w:rsidP="00133F08"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</w:p>
    <w:sectPr w:rsidR="00F1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2D"/>
    <w:rsid w:val="00133F08"/>
    <w:rsid w:val="00B545A1"/>
    <w:rsid w:val="00F119A5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373D"/>
  <w15:chartTrackingRefBased/>
  <w15:docId w15:val="{931FCD32-764E-4B40-B194-0D5A6C47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2021-03-10T04:13:00Z</dcterms:created>
  <dcterms:modified xsi:type="dcterms:W3CDTF">2021-03-11T00:35:00Z</dcterms:modified>
</cp:coreProperties>
</file>