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C45" w14:textId="77777777" w:rsidR="00560254" w:rsidRDefault="00560254" w:rsidP="00560254">
      <w:pPr>
        <w:shd w:val="clear" w:color="auto" w:fill="FFFFFF"/>
        <w:spacing w:line="413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384ECB4C" w14:textId="77777777" w:rsidR="00560254" w:rsidRDefault="00560254" w:rsidP="00560254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41DA0058" w14:textId="77777777" w:rsidR="00560254" w:rsidRDefault="00560254" w:rsidP="00560254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РАСПОРЯЖЕНИЕ</w:t>
      </w:r>
    </w:p>
    <w:p w14:paraId="63C7EB09" w14:textId="77777777" w:rsidR="00524D2D" w:rsidRDefault="00524D2D" w:rsidP="00560254">
      <w:pPr>
        <w:jc w:val="both"/>
      </w:pPr>
    </w:p>
    <w:p w14:paraId="3E2EAE81" w14:textId="77777777" w:rsidR="00524D2D" w:rsidRDefault="00524D2D" w:rsidP="00524D2D">
      <w:pPr>
        <w:jc w:val="both"/>
      </w:pPr>
    </w:p>
    <w:p w14:paraId="1FE95D10" w14:textId="77777777" w:rsidR="00524D2D" w:rsidRDefault="00524D2D" w:rsidP="00524D2D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</w:t>
      </w:r>
    </w:p>
    <w:p w14:paraId="56A3EC41" w14:textId="77777777" w:rsidR="00524D2D" w:rsidRDefault="00524D2D" w:rsidP="00524D2D">
      <w:pPr>
        <w:jc w:val="both"/>
        <w:rPr>
          <w:bCs/>
          <w:color w:val="1E1E1E"/>
          <w:sz w:val="28"/>
          <w:szCs w:val="28"/>
        </w:rPr>
      </w:pPr>
    </w:p>
    <w:p w14:paraId="69AB515A" w14:textId="7FFE909E" w:rsidR="00524D2D" w:rsidRDefault="004C084B" w:rsidP="00524D2D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</w:t>
      </w:r>
      <w:r w:rsidR="00524D2D">
        <w:rPr>
          <w:bCs/>
          <w:color w:val="1E1E1E"/>
          <w:sz w:val="28"/>
          <w:szCs w:val="28"/>
        </w:rPr>
        <w:t xml:space="preserve">25.01.2022            </w:t>
      </w:r>
      <w:r w:rsidR="00560254">
        <w:rPr>
          <w:bCs/>
          <w:color w:val="1E1E1E"/>
          <w:sz w:val="28"/>
          <w:szCs w:val="28"/>
        </w:rPr>
        <w:t>№</w:t>
      </w:r>
      <w:r w:rsidR="00524D2D">
        <w:rPr>
          <w:bCs/>
          <w:color w:val="1E1E1E"/>
          <w:sz w:val="28"/>
          <w:szCs w:val="28"/>
        </w:rPr>
        <w:t xml:space="preserve">     03-ра</w:t>
      </w:r>
    </w:p>
    <w:p w14:paraId="6C5CDE6E" w14:textId="3469FDF3" w:rsidR="00524D2D" w:rsidRDefault="00524D2D" w:rsidP="00524D2D">
      <w:pPr>
        <w:ind w:firstLine="708"/>
        <w:jc w:val="both"/>
        <w:rPr>
          <w:bCs/>
          <w:color w:val="1E1E1E"/>
          <w:sz w:val="20"/>
          <w:szCs w:val="20"/>
        </w:rPr>
      </w:pPr>
      <w:r>
        <w:rPr>
          <w:bCs/>
          <w:color w:val="1E1E1E"/>
          <w:sz w:val="20"/>
          <w:szCs w:val="20"/>
        </w:rPr>
        <w:tab/>
      </w:r>
      <w:r w:rsidR="00560254">
        <w:rPr>
          <w:bCs/>
          <w:color w:val="1E1E1E"/>
          <w:sz w:val="20"/>
          <w:szCs w:val="20"/>
        </w:rPr>
        <w:t>с. Сусанино</w:t>
      </w:r>
    </w:p>
    <w:p w14:paraId="41CE2203" w14:textId="77777777" w:rsidR="00524D2D" w:rsidRDefault="00524D2D" w:rsidP="00524D2D">
      <w:pPr>
        <w:ind w:firstLine="96"/>
        <w:jc w:val="both"/>
        <w:rPr>
          <w:bCs/>
          <w:color w:val="1E1E1E"/>
          <w:sz w:val="28"/>
          <w:szCs w:val="28"/>
        </w:rPr>
      </w:pPr>
    </w:p>
    <w:p w14:paraId="1BFBB744" w14:textId="77777777" w:rsidR="00524D2D" w:rsidRDefault="00524D2D" w:rsidP="00524D2D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</w:t>
      </w:r>
    </w:p>
    <w:p w14:paraId="22B26DF1" w14:textId="77777777" w:rsidR="00524D2D" w:rsidRDefault="00524D2D" w:rsidP="00524D2D">
      <w:pPr>
        <w:ind w:firstLine="96"/>
        <w:jc w:val="both"/>
        <w:rPr>
          <w:bCs/>
          <w:color w:val="1E1E1E"/>
          <w:sz w:val="28"/>
          <w:szCs w:val="28"/>
        </w:rPr>
      </w:pPr>
    </w:p>
    <w:p w14:paraId="32307FE8" w14:textId="77777777" w:rsidR="00524D2D" w:rsidRDefault="00524D2D" w:rsidP="00524D2D">
      <w:pPr>
        <w:ind w:firstLine="96"/>
        <w:jc w:val="both"/>
        <w:rPr>
          <w:bCs/>
          <w:color w:val="1E1E1E"/>
          <w:sz w:val="28"/>
          <w:szCs w:val="28"/>
        </w:rPr>
      </w:pPr>
    </w:p>
    <w:p w14:paraId="09A7BA75" w14:textId="77777777" w:rsidR="00524D2D" w:rsidRDefault="00524D2D" w:rsidP="00524D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присвоении адреса объектам адресации (земельным участкам)</w:t>
      </w:r>
    </w:p>
    <w:p w14:paraId="02A8BF73" w14:textId="77777777" w:rsidR="00524D2D" w:rsidRDefault="00524D2D" w:rsidP="00524D2D">
      <w:pPr>
        <w:jc w:val="both"/>
        <w:rPr>
          <w:sz w:val="26"/>
          <w:szCs w:val="26"/>
        </w:rPr>
      </w:pPr>
    </w:p>
    <w:p w14:paraId="1EC540F2" w14:textId="77777777" w:rsidR="00524D2D" w:rsidRDefault="00524D2D" w:rsidP="00524D2D">
      <w:pPr>
        <w:jc w:val="both"/>
        <w:rPr>
          <w:sz w:val="26"/>
          <w:szCs w:val="26"/>
        </w:rPr>
      </w:pPr>
    </w:p>
    <w:p w14:paraId="1059572A" w14:textId="77777777" w:rsidR="00524D2D" w:rsidRDefault="00524D2D" w:rsidP="00524D2D">
      <w:pPr>
        <w:jc w:val="both"/>
        <w:rPr>
          <w:sz w:val="26"/>
          <w:szCs w:val="26"/>
        </w:rPr>
      </w:pPr>
    </w:p>
    <w:p w14:paraId="4E71A92B" w14:textId="77777777" w:rsidR="00524D2D" w:rsidRDefault="00524D2D" w:rsidP="0052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присвоения  адресов объектов недвижимости на территории Сусанинского сельского поселения, руководствуясь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 1221 «Об утверждении Правил присвоения, изменения и аннулирования адресов», приказом министерства строительства и жилищно-коммунального хозяйства Российской Федерации от 25.04.2017 № 738/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видов элементов планировочной структуры», Уставом Сусанинского сельского поселения, принятого Решением Совета депутатов Сусанинского сельского поселения № 1 от 31.05.2005 г., </w:t>
      </w:r>
    </w:p>
    <w:p w14:paraId="7973B853" w14:textId="71AD3B14" w:rsidR="00524D2D" w:rsidRDefault="00524D2D" w:rsidP="0052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Аннинские Минеральные Воды Ульчского района Хабаровского края, ориентир: Центральная, д. 5, с кадастровым номером 27:16:0020508:105,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Аннинские Минеральные Воды, улица Центральная, участок 5/1.</w:t>
      </w:r>
    </w:p>
    <w:p w14:paraId="677342F5" w14:textId="0A0624A0" w:rsidR="00524D2D" w:rsidRDefault="00524D2D" w:rsidP="0052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</w:t>
      </w:r>
      <w:r w:rsidR="004C084B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в с. Аннинские Минеральные Воды, </w:t>
      </w:r>
      <w:r w:rsidR="004C084B">
        <w:rPr>
          <w:color w:val="000000"/>
          <w:sz w:val="28"/>
          <w:szCs w:val="28"/>
        </w:rPr>
        <w:t xml:space="preserve">Ульчского района Хабаровского края, ориентир: </w:t>
      </w:r>
      <w:r>
        <w:rPr>
          <w:color w:val="000000"/>
          <w:sz w:val="28"/>
          <w:szCs w:val="28"/>
        </w:rPr>
        <w:t xml:space="preserve">ул. </w:t>
      </w:r>
      <w:r w:rsidR="004C084B">
        <w:rPr>
          <w:color w:val="000000"/>
          <w:sz w:val="28"/>
          <w:szCs w:val="28"/>
        </w:rPr>
        <w:t>Молодежная</w:t>
      </w:r>
      <w:r>
        <w:rPr>
          <w:color w:val="000000"/>
          <w:sz w:val="28"/>
          <w:szCs w:val="28"/>
        </w:rPr>
        <w:t xml:space="preserve">, д. </w:t>
      </w:r>
      <w:r w:rsidR="004C08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27:16:0020508:</w:t>
      </w:r>
      <w:r w:rsidR="004C084B">
        <w:rPr>
          <w:color w:val="000000"/>
          <w:sz w:val="28"/>
          <w:szCs w:val="28"/>
        </w:rPr>
        <w:t>318</w:t>
      </w:r>
      <w:r>
        <w:rPr>
          <w:color w:val="000000"/>
          <w:sz w:val="28"/>
          <w:szCs w:val="28"/>
        </w:rPr>
        <w:t>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Российская Федерация, Хабаровский край, Ульчский муниципальный район, Сусанинское сельское поселение, село Аннинские Минеральные </w:t>
      </w:r>
      <w:r w:rsidR="004C084B">
        <w:rPr>
          <w:sz w:val="28"/>
          <w:szCs w:val="28"/>
        </w:rPr>
        <w:t>В</w:t>
      </w:r>
      <w:r>
        <w:rPr>
          <w:sz w:val="28"/>
          <w:szCs w:val="28"/>
        </w:rPr>
        <w:t xml:space="preserve">оды, улица </w:t>
      </w:r>
      <w:r w:rsidR="004C084B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, участок </w:t>
      </w:r>
      <w:r w:rsidR="004C084B">
        <w:rPr>
          <w:sz w:val="28"/>
          <w:szCs w:val="28"/>
        </w:rPr>
        <w:t>1/2</w:t>
      </w:r>
      <w:r>
        <w:rPr>
          <w:sz w:val="28"/>
          <w:szCs w:val="28"/>
        </w:rPr>
        <w:t>.</w:t>
      </w:r>
    </w:p>
    <w:p w14:paraId="4BDCA61E" w14:textId="08EF3E9B" w:rsidR="00524D2D" w:rsidRDefault="004C084B" w:rsidP="00524D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Пункт 16, пункт 17 Распоряжения администрации Сусанинского сельского поселения от 10.06.2021 г. № 09-ра считать недействительными.</w:t>
      </w:r>
    </w:p>
    <w:p w14:paraId="6AA5247D" w14:textId="412DEA93" w:rsidR="004C084B" w:rsidRDefault="004C084B" w:rsidP="004C0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Обеспечить размещение информации о присвоении почтового адреса</w:t>
      </w:r>
    </w:p>
    <w:p w14:paraId="198CCE0A" w14:textId="49C917CB" w:rsidR="004C084B" w:rsidRDefault="004C084B" w:rsidP="004C084B">
      <w:pPr>
        <w:ind w:firstLine="708"/>
        <w:jc w:val="both"/>
        <w:rPr>
          <w:sz w:val="28"/>
          <w:szCs w:val="28"/>
        </w:rPr>
      </w:pPr>
    </w:p>
    <w:p w14:paraId="5E7EBBB3" w14:textId="5078F273" w:rsidR="00524D2D" w:rsidRDefault="00524D2D" w:rsidP="00524D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государственном адресном реестре (или внести вышеуказанные сведения в адресный реестр базы ФИАС).</w:t>
      </w:r>
    </w:p>
    <w:p w14:paraId="3EF3AB3A" w14:textId="24C3E6E2" w:rsidR="00524D2D" w:rsidRPr="00962E70" w:rsidRDefault="004C084B" w:rsidP="00524D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524D2D">
        <w:rPr>
          <w:rFonts w:ascii="Times New Roman CYR" w:hAnsi="Times New Roman CYR" w:cs="Times New Roman CYR"/>
          <w:sz w:val="28"/>
          <w:szCs w:val="28"/>
        </w:rPr>
        <w:t xml:space="preserve">. Контроль над выполнением настоящего Распоряжения оставляю за собой. </w:t>
      </w:r>
    </w:p>
    <w:p w14:paraId="24FCAACF" w14:textId="7F4ACA40" w:rsidR="00524D2D" w:rsidRDefault="004C084B" w:rsidP="00524D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524D2D">
        <w:rPr>
          <w:rFonts w:ascii="Times New Roman CYR" w:hAnsi="Times New Roman CYR" w:cs="Times New Roman CYR"/>
          <w:sz w:val="28"/>
          <w:szCs w:val="28"/>
        </w:rPr>
        <w:t>. Настоящее Распоряжение вступает в силу после его официального опубликования (обнародования)</w:t>
      </w:r>
    </w:p>
    <w:p w14:paraId="0C319FC5" w14:textId="77777777" w:rsidR="00524D2D" w:rsidRDefault="00524D2D" w:rsidP="00524D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AF080" w14:textId="77777777" w:rsidR="00524D2D" w:rsidRDefault="00524D2D" w:rsidP="00524D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95796" w14:textId="77777777" w:rsidR="00524D2D" w:rsidRDefault="00524D2D" w:rsidP="00524D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1DD59" w14:textId="77777777" w:rsidR="00524D2D" w:rsidRDefault="00524D2D" w:rsidP="00524D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58097" w14:textId="77777777" w:rsidR="00524D2D" w:rsidRDefault="00524D2D" w:rsidP="00524D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Сусанинского сельского поселения:                                      В.В.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Галеева</w:t>
      </w:r>
      <w:proofErr w:type="spellEnd"/>
    </w:p>
    <w:p w14:paraId="4992F1DA" w14:textId="77777777" w:rsidR="00524D2D" w:rsidRDefault="00524D2D" w:rsidP="00524D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551F99" w14:textId="77777777" w:rsidR="00524D2D" w:rsidRDefault="00524D2D" w:rsidP="00524D2D"/>
    <w:p w14:paraId="4DA9FD88" w14:textId="77777777" w:rsidR="00524D2D" w:rsidRDefault="00524D2D" w:rsidP="00524D2D"/>
    <w:p w14:paraId="0D703927" w14:textId="77777777" w:rsidR="00524D2D" w:rsidRDefault="00524D2D" w:rsidP="00524D2D"/>
    <w:p w14:paraId="254D527B" w14:textId="77777777" w:rsidR="00524D2D" w:rsidRDefault="00524D2D" w:rsidP="00524D2D"/>
    <w:p w14:paraId="2261ECD6" w14:textId="77777777" w:rsidR="00524D2D" w:rsidRDefault="00524D2D" w:rsidP="00524D2D"/>
    <w:p w14:paraId="124362D8" w14:textId="77777777" w:rsidR="004D2022" w:rsidRDefault="004D2022"/>
    <w:sectPr w:rsidR="004D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BF"/>
    <w:rsid w:val="00057049"/>
    <w:rsid w:val="00335EBF"/>
    <w:rsid w:val="004C084B"/>
    <w:rsid w:val="004D2022"/>
    <w:rsid w:val="00524D2D"/>
    <w:rsid w:val="005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9168"/>
  <w15:chartTrackingRefBased/>
  <w15:docId w15:val="{D08B4AAC-B4B9-47DA-B0CE-F8BF2360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5</cp:revision>
  <cp:lastPrinted>2022-01-26T01:46:00Z</cp:lastPrinted>
  <dcterms:created xsi:type="dcterms:W3CDTF">2022-01-26T01:26:00Z</dcterms:created>
  <dcterms:modified xsi:type="dcterms:W3CDTF">2022-01-31T05:38:00Z</dcterms:modified>
</cp:coreProperties>
</file>