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B50E" w14:textId="77777777" w:rsidR="00414D93" w:rsidRPr="006E0B9C" w:rsidRDefault="00414D93" w:rsidP="00414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14:paraId="0D2DD5F2" w14:textId="77777777" w:rsidR="00414D93" w:rsidRPr="006E0B9C" w:rsidRDefault="00414D93" w:rsidP="00414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6C5EDD1D" w14:textId="3467F084" w:rsidR="007819D0" w:rsidRPr="00414D93" w:rsidRDefault="00414D93" w:rsidP="00414D93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  <w:r w:rsidR="0000519C">
        <w:rPr>
          <w:rFonts w:ascii="Times New Roman CYR" w:hAnsi="Times New Roman CYR" w:cs="Times New Roman CYR"/>
          <w:b/>
          <w:bCs/>
          <w:spacing w:val="-1"/>
          <w:sz w:val="28"/>
          <w:szCs w:val="28"/>
          <w:u w:val="single"/>
        </w:rPr>
        <w:t xml:space="preserve"> </w:t>
      </w:r>
    </w:p>
    <w:p w14:paraId="7D4183A5" w14:textId="556457A9" w:rsidR="00A30255" w:rsidRDefault="00A30255" w:rsidP="00414D93">
      <w:pPr>
        <w:spacing w:after="0" w:line="240" w:lineRule="auto"/>
        <w:rPr>
          <w:rFonts w:ascii="Times New Roman CYR" w:hAnsi="Times New Roman CYR" w:cs="Times New Roman CYR"/>
          <w:b/>
          <w:bCs/>
          <w:spacing w:val="-1"/>
          <w:sz w:val="28"/>
          <w:szCs w:val="28"/>
          <w:u w:val="single"/>
        </w:rPr>
      </w:pPr>
    </w:p>
    <w:p w14:paraId="0583DF04" w14:textId="2F0F5028" w:rsidR="00A30255" w:rsidRDefault="00A30255" w:rsidP="00A30255">
      <w:pPr>
        <w:spacing w:after="0" w:line="240" w:lineRule="auto"/>
        <w:ind w:left="708"/>
        <w:rPr>
          <w:rFonts w:ascii="Times New Roman CYR" w:hAnsi="Times New Roman CYR" w:cs="Times New Roman CYR"/>
          <w:b/>
          <w:bCs/>
          <w:spacing w:val="-1"/>
          <w:sz w:val="28"/>
          <w:szCs w:val="28"/>
          <w:u w:val="single"/>
        </w:rPr>
      </w:pPr>
    </w:p>
    <w:p w14:paraId="4AFAABDB" w14:textId="77777777" w:rsidR="00A30255" w:rsidRPr="007819D0" w:rsidRDefault="00A30255" w:rsidP="00A3025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58425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B346B" w14:textId="1282BE04" w:rsidR="007819D0" w:rsidRPr="007819D0" w:rsidRDefault="007819D0" w:rsidP="007819D0">
      <w:pPr>
        <w:tabs>
          <w:tab w:val="left" w:pos="567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3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</w:t>
      </w:r>
      <w:r w:rsidR="00A3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4D9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02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05D6B076" w14:textId="09994999" w:rsidR="007819D0" w:rsidRPr="007819D0" w:rsidRDefault="007819D0" w:rsidP="007819D0">
      <w:pPr>
        <w:tabs>
          <w:tab w:val="left" w:pos="567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5C442D3D" w14:textId="77777777" w:rsidR="007819D0" w:rsidRPr="007819D0" w:rsidRDefault="007819D0" w:rsidP="007819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885D42" w14:textId="3FB40879" w:rsidR="007819D0" w:rsidRDefault="007819D0" w:rsidP="007819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B5DEB3" w14:textId="742D6393" w:rsidR="00A30255" w:rsidRDefault="00A30255" w:rsidP="007819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1E3A2" w14:textId="77777777" w:rsidR="00A30255" w:rsidRPr="007819D0" w:rsidRDefault="00A30255" w:rsidP="007819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7819D0" w:rsidRPr="007819D0" w14:paraId="7814D5AD" w14:textId="77777777" w:rsidTr="00BC0867">
        <w:tc>
          <w:tcPr>
            <w:tcW w:w="9498" w:type="dxa"/>
          </w:tcPr>
          <w:p w14:paraId="106E71EA" w14:textId="4EFF6AAE" w:rsidR="007819D0" w:rsidRPr="007819D0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bookmarkStart w:id="0" w:name="_Hlk97820894"/>
            <w:r w:rsidR="00A30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«Развитие и поддержка субъектов малого</w:t>
            </w:r>
            <w:r w:rsidR="00BC0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 предпринимательства в </w:t>
            </w:r>
            <w:bookmarkStart w:id="1" w:name="_Hlk95742935"/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Сусанинском сельском поселении Ульчского муниципального района Хабаровского</w:t>
            </w:r>
            <w:bookmarkEnd w:id="1"/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 на 2022-2025 годы»</w:t>
            </w:r>
            <w:bookmarkEnd w:id="0"/>
          </w:p>
        </w:tc>
      </w:tr>
    </w:tbl>
    <w:p w14:paraId="53C0BD42" w14:textId="77777777" w:rsidR="007819D0" w:rsidRPr="007819D0" w:rsidRDefault="007819D0" w:rsidP="00241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97E1F" w14:textId="77777777" w:rsidR="007819D0" w:rsidRPr="007819D0" w:rsidRDefault="007819D0" w:rsidP="0078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82960" w14:textId="261C9FE8" w:rsidR="007819D0" w:rsidRPr="007819D0" w:rsidRDefault="00241B4F" w:rsidP="00241B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hyperlink r:id="rId6" w:history="1">
        <w:r w:rsidR="007819D0" w:rsidRPr="007819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</w:t>
      </w:r>
      <w:hyperlink r:id="rId7" w:history="1">
        <w:r w:rsidR="007819D0" w:rsidRPr="007819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209-ФЗ</w:t>
        </w:r>
      </w:hyperlink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26.07.2006 № 135-ФЗ «О защите конкуренции»</w:t>
      </w:r>
      <w:bookmarkStart w:id="2" w:name="_Hlk978090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C08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года», от 21 июля 2020 г. № 474 «О национальных целях развития Российской Федерации на период до 2030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C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Хабаровского края «Развитие малого и среднего предпринимательства в Хабаровском крае», утвержденной постановлением Правительства Хабаровского края от 17.04.2012 № 124-пр</w:t>
      </w:r>
      <w:r w:rsidR="002F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26.03.2021 № 87-пр)</w:t>
      </w:r>
      <w:bookmarkEnd w:id="2"/>
      <w:r w:rsidR="002F2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9D0"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Сусанинского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Ульчского муниципального района Хабаровского края</w:t>
      </w:r>
    </w:p>
    <w:p w14:paraId="0DB837F9" w14:textId="77777777" w:rsidR="007819D0" w:rsidRPr="007819D0" w:rsidRDefault="007819D0" w:rsidP="00241B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6F47F4BD" w14:textId="6221A46C" w:rsidR="007819D0" w:rsidRDefault="007819D0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24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муниципальную программу «Развитие и поддержка субъектов малого и среднего предпринимательства в Сусанинском сельском поселении на 2022-2025 годы».</w:t>
      </w:r>
    </w:p>
    <w:p w14:paraId="2DD10DCF" w14:textId="4860D9C8" w:rsidR="00241B4F" w:rsidRPr="007819D0" w:rsidRDefault="00241B4F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Признать утратившим силу Постановление администрации Сусанинского сельского поселения Ульчского муниципального района Хабаровского края от 14.02.2022 № 12-па 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и поддержка субъектов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в Сусанинском сельском поселении Ульчского муниципального района Хабаровского края на 2022-2025 годы»</w:t>
      </w:r>
    </w:p>
    <w:p w14:paraId="3684FA16" w14:textId="1616AFEC" w:rsidR="007819D0" w:rsidRPr="007819D0" w:rsidRDefault="007819D0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4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14:paraId="06B2FBAF" w14:textId="77777777" w:rsidR="00A30255" w:rsidRDefault="007819D0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6AB84A93" w14:textId="77777777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5F08FB" w14:textId="77777777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B53BD5" w14:textId="08831D1A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 01549</w:t>
      </w:r>
    </w:p>
    <w:p w14:paraId="61E1E303" w14:textId="77777777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7BB06A" w14:textId="77777777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7C8049" w14:textId="42B59382" w:rsidR="007819D0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819D0"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</w:t>
      </w:r>
      <w:r w:rsidR="0024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7819D0"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оставляю за собой.</w:t>
      </w:r>
    </w:p>
    <w:p w14:paraId="4AE8B0D3" w14:textId="5BD47D3F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5B7A0" w14:textId="7EF23184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627E3B" w14:textId="59916FC7" w:rsidR="00A30255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7A1709" w14:textId="77777777" w:rsidR="00A30255" w:rsidRPr="007819D0" w:rsidRDefault="00A30255" w:rsidP="00241B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A42DA" w14:textId="77777777" w:rsidR="005940E5" w:rsidRDefault="005940E5" w:rsidP="007819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</w:t>
      </w:r>
      <w:r w:rsidR="007819D0"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14:paraId="40522C8A" w14:textId="1C44FF14" w:rsidR="007819D0" w:rsidRPr="007819D0" w:rsidRDefault="00442C07" w:rsidP="007819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Сусанинского </w:t>
      </w:r>
      <w:r w:rsidR="007819D0"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</w:t>
      </w:r>
      <w:r w:rsidR="0059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Л.</w:t>
      </w:r>
      <w:r w:rsidR="007819D0" w:rsidRPr="0078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59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Ефимова</w:t>
      </w:r>
    </w:p>
    <w:p w14:paraId="2B837091" w14:textId="6B82DFBB" w:rsidR="007819D0" w:rsidRDefault="007819D0" w:rsidP="007819D0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CE0731" w14:textId="77777777" w:rsidR="00442C07" w:rsidRPr="007819D0" w:rsidRDefault="00442C07" w:rsidP="007819D0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823A9F" w14:textId="0C65E121" w:rsidR="007819D0" w:rsidRPr="007819D0" w:rsidRDefault="007819D0" w:rsidP="007819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FDEB2" w14:textId="77777777" w:rsidR="007819D0" w:rsidRPr="007819D0" w:rsidRDefault="007819D0" w:rsidP="007819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81728" w14:textId="61A47AF4" w:rsidR="007819D0" w:rsidRDefault="007819D0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DBE46" w14:textId="70498940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345F9" w14:textId="744046AF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4909F" w14:textId="3B8D1714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B22A6" w14:textId="5C2CFF9D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7048C" w14:textId="365658E2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CB0C4" w14:textId="7B3620CC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52AE4" w14:textId="039B658B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32A82" w14:textId="57D2B316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D488E" w14:textId="69454933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60CA9" w14:textId="42F06EC9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6E220" w14:textId="7AAD9593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03231" w14:textId="4FA28380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BAF86" w14:textId="77A98257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A3B91" w14:textId="66CBFC2B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5FD4D" w14:textId="27233A3B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DB950" w14:textId="2B3AD74E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28961" w14:textId="5E3D10FF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00C5" w14:textId="18A46241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A2589" w14:textId="1E5EF561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84069" w14:textId="3DCBE27F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D009F" w14:textId="5ACDAF79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19B63" w14:textId="4742E40E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3C4AD" w14:textId="190D07A7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B4D3D" w14:textId="14FEE026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9D41F" w14:textId="757B5338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480C2" w14:textId="543C5E3A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7C96A" w14:textId="7EF6A206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2BB10" w14:textId="21BF2A75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C9595" w14:textId="6C934F1E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F1181" w14:textId="765F795F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026D9" w14:textId="319F3E0E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C7627" w14:textId="6FED928D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C2A01" w14:textId="3B8428BA" w:rsidR="00A30255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B4288" w14:textId="77777777" w:rsidR="00A30255" w:rsidRPr="007819D0" w:rsidRDefault="00A30255" w:rsidP="002F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D218A" w14:textId="77777777" w:rsidR="007819D0" w:rsidRPr="007819D0" w:rsidRDefault="007819D0" w:rsidP="0078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43DC73F7" w14:textId="77777777" w:rsidR="007819D0" w:rsidRPr="007819D0" w:rsidRDefault="007819D0" w:rsidP="0078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7B59937C" w14:textId="77777777" w:rsidR="007819D0" w:rsidRPr="007819D0" w:rsidRDefault="007819D0" w:rsidP="0078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14:paraId="367BE433" w14:textId="4B36F6B2" w:rsidR="007819D0" w:rsidRPr="007819D0" w:rsidRDefault="007819D0" w:rsidP="0078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2F27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F27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 1</w:t>
      </w:r>
      <w:r w:rsidR="008A74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2765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14:paraId="49EE3E96" w14:textId="77777777" w:rsidR="007819D0" w:rsidRPr="007819D0" w:rsidRDefault="007819D0" w:rsidP="0078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3D3F6" w14:textId="78F698D2" w:rsid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51AF12" w14:textId="77777777" w:rsidR="00442C07" w:rsidRPr="00720A8B" w:rsidRDefault="00442C07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476B8B" w14:textId="77777777" w:rsidR="007819D0" w:rsidRPr="00720A8B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5CF591E8" w14:textId="77777777" w:rsidR="007819D0" w:rsidRPr="00720A8B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и поддержка субъектов малого и среднего предпринимательства в Сусанинском сельском поселении на 2022-2025 годы»</w:t>
      </w:r>
    </w:p>
    <w:p w14:paraId="53EB4606" w14:textId="332F4972" w:rsid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215CCD" w14:textId="77777777" w:rsidR="00241B4F" w:rsidRPr="00720A8B" w:rsidRDefault="00241B4F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EA3EBB" w14:textId="77777777" w:rsidR="007819D0" w:rsidRPr="00720A8B" w:rsidRDefault="007819D0" w:rsidP="0078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0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14:paraId="4C754AA6" w14:textId="72F1FBC3" w:rsidR="007819D0" w:rsidRPr="00720A8B" w:rsidRDefault="007819D0" w:rsidP="0078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0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="00241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0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</w:p>
    <w:p w14:paraId="4ABD9D6B" w14:textId="77777777" w:rsidR="007819D0" w:rsidRPr="00720A8B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 поддержка субъектов малого и среднего предпринимательства в Сусанинском сельском поселении на 2022-2025 годы» </w:t>
      </w:r>
    </w:p>
    <w:p w14:paraId="674CE6EA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7819D0" w:rsidRPr="007819D0" w14:paraId="6EC1F92D" w14:textId="77777777" w:rsidTr="00BC086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37F12" w14:textId="77777777" w:rsidR="007819D0" w:rsidRPr="00442C07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83C6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 поддержка субъектов малого и среднего предпринимательства в </w:t>
            </w:r>
            <w:bookmarkStart w:id="3" w:name="_Hlk95743825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Сусанинском</w:t>
            </w:r>
            <w:bookmarkEnd w:id="3"/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на 2022-2025 годы»</w:t>
            </w:r>
            <w:r w:rsidRPr="0072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7819D0" w:rsidRPr="007819D0" w14:paraId="7A3AC300" w14:textId="77777777" w:rsidTr="00BC086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20AC" w14:textId="77777777" w:rsidR="007819D0" w:rsidRPr="00442C07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1A8F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Сусанинского сельского поселения</w:t>
            </w:r>
          </w:p>
        </w:tc>
      </w:tr>
      <w:tr w:rsidR="007819D0" w:rsidRPr="007819D0" w14:paraId="49A4155B" w14:textId="77777777" w:rsidTr="00BC086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DC26" w14:textId="77777777" w:rsidR="007819D0" w:rsidRPr="00442C07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6F1A" w14:textId="4881ED7F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образующие инфраструктуру поддержки субъектов малого и среднего предпринимательства, юридические и физические лица – предприниматели</w:t>
            </w:r>
            <w:r w:rsidR="00A076B7"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 же физические лица, применяющие специальный налоговый режим «Налог на профессиональный доход» (далее – самозанятые граждане) </w:t>
            </w: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Сусанинского сельского поселения</w:t>
            </w:r>
          </w:p>
        </w:tc>
      </w:tr>
      <w:tr w:rsidR="007819D0" w:rsidRPr="007819D0" w14:paraId="7A0E7756" w14:textId="77777777" w:rsidTr="00BC086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26E4" w14:textId="77777777" w:rsidR="007819D0" w:rsidRPr="00442C07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C2B6" w14:textId="5E6297E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Сусанинского сельского поселения, организации, образующие инфраструктуру поддержки субъектов малого и среднего предпринимательства, юридические и физические лица</w:t>
            </w:r>
            <w:r w:rsidR="002F2765"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самозанятые граждане</w:t>
            </w: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Сусанинского сельского поселения</w:t>
            </w:r>
          </w:p>
        </w:tc>
      </w:tr>
      <w:tr w:rsidR="007819D0" w:rsidRPr="007819D0" w14:paraId="0DF3E7B6" w14:textId="77777777" w:rsidTr="00BC086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196D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2300" w14:textId="214D271E" w:rsidR="00720A8B" w:rsidRPr="00720A8B" w:rsidRDefault="00720A8B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 граждан.</w:t>
            </w:r>
          </w:p>
          <w:p w14:paraId="2B5AD8A6" w14:textId="16E94079" w:rsidR="007819D0" w:rsidRPr="00720A8B" w:rsidRDefault="007819D0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на территории Сусанинского сельского поселения условий для устойчивого развития субъектов малого и среднего бизнеса</w:t>
            </w:r>
            <w:r w:rsidR="002F2765"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самозанятых граждан </w:t>
            </w: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формирования эффективных механизмов поддержки.</w:t>
            </w:r>
          </w:p>
          <w:p w14:paraId="4333EA36" w14:textId="77777777" w:rsidR="00A076B7" w:rsidRPr="00720A8B" w:rsidRDefault="00A076B7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предпринимательства.</w:t>
            </w:r>
          </w:p>
          <w:p w14:paraId="790EE05F" w14:textId="77777777" w:rsidR="00A076B7" w:rsidRPr="00720A8B" w:rsidRDefault="00A076B7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легкого старта и комфортного ведения бизнеса.</w:t>
            </w:r>
          </w:p>
          <w:p w14:paraId="16AD35C1" w14:textId="29F21FEE" w:rsidR="00A076B7" w:rsidRPr="00720A8B" w:rsidRDefault="00A076B7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 условий для осуществления деятельности самозанятыми гражданами.</w:t>
            </w:r>
          </w:p>
        </w:tc>
      </w:tr>
      <w:tr w:rsidR="007819D0" w:rsidRPr="007819D0" w14:paraId="6A8FC55A" w14:textId="77777777" w:rsidTr="00BC086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E63D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AA0C" w14:textId="77777777" w:rsidR="007819D0" w:rsidRPr="00720A8B" w:rsidRDefault="007819D0" w:rsidP="007819D0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14:paraId="0D2D59D1" w14:textId="77777777" w:rsidR="007819D0" w:rsidRPr="00720A8B" w:rsidRDefault="007819D0" w:rsidP="007819D0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14:paraId="1FDB5708" w14:textId="36595793" w:rsidR="007819D0" w:rsidRPr="00720A8B" w:rsidRDefault="007819D0" w:rsidP="007819D0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Устранение административных барьеров, препятствующих развитию субъекта малого и среднего бизнеса</w:t>
            </w:r>
            <w:r w:rsid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предпринимательства и самозанятых граждан</w:t>
            </w: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CA698E9" w14:textId="77777777" w:rsidR="007819D0" w:rsidRPr="00720A8B" w:rsidRDefault="007819D0" w:rsidP="007819D0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14:paraId="5E44F5AA" w14:textId="77777777" w:rsidR="007819D0" w:rsidRPr="00720A8B" w:rsidRDefault="007819D0" w:rsidP="007819D0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14:paraId="16915E7D" w14:textId="77777777" w:rsidR="007819D0" w:rsidRPr="00720A8B" w:rsidRDefault="007819D0" w:rsidP="007819D0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Создание условий для увеличения занятости населения.</w:t>
            </w:r>
          </w:p>
          <w:p w14:paraId="61E2B22E" w14:textId="77777777" w:rsidR="007819D0" w:rsidRPr="00720A8B" w:rsidRDefault="007819D0" w:rsidP="007819D0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14:paraId="50DA8792" w14:textId="77777777" w:rsidR="007819D0" w:rsidRPr="00720A8B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7819D0" w:rsidRPr="007819D0" w14:paraId="0E8C7ECF" w14:textId="77777777" w:rsidTr="00BC086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FB51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224D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2022-2025 годы</w:t>
            </w:r>
          </w:p>
          <w:p w14:paraId="4AF0AF93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этап.</w:t>
            </w:r>
          </w:p>
        </w:tc>
      </w:tr>
      <w:tr w:rsidR="007819D0" w:rsidRPr="007819D0" w14:paraId="6D2CC0E8" w14:textId="77777777" w:rsidTr="00BC0867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8DF6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бюджетных ассигнований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7EA24" w14:textId="77777777" w:rsidR="007819D0" w:rsidRPr="00720A8B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за счет средств местного бюджета Сусанинском сельского поселения Ульчского муниципального района за период реализации составит </w:t>
            </w:r>
            <w:r w:rsidRPr="00720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4,0 тыс. рублей:</w:t>
            </w:r>
          </w:p>
          <w:p w14:paraId="61DE1D66" w14:textId="77777777" w:rsidR="007819D0" w:rsidRPr="00720A8B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г. – 1,0 тыс. рублей;</w:t>
            </w:r>
          </w:p>
          <w:p w14:paraId="211AC658" w14:textId="77777777" w:rsidR="007819D0" w:rsidRPr="00720A8B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 г. – 1,0 тыс. рублей;</w:t>
            </w:r>
          </w:p>
          <w:p w14:paraId="1B37F437" w14:textId="77777777" w:rsidR="007819D0" w:rsidRPr="00720A8B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г. – 1,0 тыс. рублей.</w:t>
            </w:r>
          </w:p>
          <w:p w14:paraId="4CA09814" w14:textId="77777777" w:rsidR="007819D0" w:rsidRPr="00720A8B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г.    1,0 тыс. рублей.</w:t>
            </w:r>
          </w:p>
          <w:p w14:paraId="47F716A6" w14:textId="77777777" w:rsidR="007819D0" w:rsidRPr="00720A8B" w:rsidRDefault="007819D0" w:rsidP="007819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Дополнительными источниками финансирования могут быть средства федерального и краевого бюджетов, средства частных инвесторов и иные привлеченные средства.</w:t>
            </w:r>
          </w:p>
        </w:tc>
      </w:tr>
      <w:tr w:rsidR="007819D0" w:rsidRPr="007819D0" w14:paraId="1FC5683E" w14:textId="77777777" w:rsidTr="00BC0867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85FB" w14:textId="77777777" w:rsidR="007819D0" w:rsidRPr="00720A8B" w:rsidRDefault="007819D0" w:rsidP="00781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D836" w14:textId="77777777" w:rsidR="007819D0" w:rsidRPr="00720A8B" w:rsidRDefault="007819D0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14:paraId="6C4C43EA" w14:textId="77777777" w:rsidR="007819D0" w:rsidRPr="00720A8B" w:rsidRDefault="007819D0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Увеличение количества рабочих мест.</w:t>
            </w:r>
          </w:p>
          <w:p w14:paraId="44D65FF8" w14:textId="77777777" w:rsidR="007819D0" w:rsidRPr="00720A8B" w:rsidRDefault="007819D0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14:paraId="6F2C7F96" w14:textId="77777777" w:rsidR="007819D0" w:rsidRPr="00720A8B" w:rsidRDefault="007819D0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Повышение качества товаров и услуг, предоставляемых населению за счет усиления конкуренции.</w:t>
            </w:r>
          </w:p>
          <w:p w14:paraId="19279D2C" w14:textId="22F097B2" w:rsidR="007819D0" w:rsidRPr="00720A8B" w:rsidRDefault="007819D0" w:rsidP="007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Увеличение представителей субъектов малого и среднего бизнеса,</w:t>
            </w:r>
            <w:r w:rsid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предпринимателей и самозанятых граждан,</w:t>
            </w:r>
            <w:r w:rsidRPr="007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ведущих деятельность в приоритетных направлениях социального развития.</w:t>
            </w:r>
          </w:p>
        </w:tc>
      </w:tr>
    </w:tbl>
    <w:p w14:paraId="733CE265" w14:textId="77777777" w:rsidR="007819D0" w:rsidRPr="007819D0" w:rsidRDefault="007819D0" w:rsidP="007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62EA9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</w:p>
    <w:p w14:paraId="2AF8C783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состояния субъектов малого и среднего предпринимательства </w:t>
      </w: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территории Сусанинского сельского поселения </w:t>
      </w:r>
    </w:p>
    <w:p w14:paraId="250AB653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014E71" w14:textId="20AD1143" w:rsidR="007819D0" w:rsidRPr="007819D0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муниципальная программа «Развитие и поддержка субъектов малого и среднего предпринимательства в Сусанинском сельском поселении на 2022-2025 годы»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</w:t>
      </w:r>
      <w:r w:rsidR="00720A8B"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A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указов Президента Российской Федерации от 7 мая 2018 г. № 204 «О национальных целях и стратегических задачах развития Российской Федерации на период до 2024 года», от 21 июля 2020 г. № 474 «О национальных целях развития Российской Федерации на период до 2030 года», государственной программы Хабаровского края «Развитие малого и среднего предпринимательства в Хабаровском крае», утвержденной постановлением Правительства Хабаровского края от 17.04.2012 № 124-пр (в редакции от 26.03.2021 № 87-пр)</w:t>
      </w: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2B190B" w14:textId="736AEA22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развития субъектов малого и среднего бизнеса проведен на основе статистических данных за 2020 год. На 1 января 2021 года на территории Сусанинского сельского поселения действуют 14 малых и средних предприятий и индивидуальных предпринимателей</w:t>
      </w:r>
      <w:r w:rsidR="009E751A"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, 1 самозанятый гражданин</w:t>
      </w: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6CAC97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работающих на предприятиях субъектов малого и среднего бизнеса по итогам 2020 года составила 69 человек. Средняя заработная плата составляет 23,3 тыс. руб.</w:t>
      </w:r>
    </w:p>
    <w:p w14:paraId="6C25DE6A" w14:textId="4B8B8323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и средние предприятия осуществляют свою деятельность преимущественно в торговле. </w:t>
      </w:r>
      <w:r w:rsidR="009E751A"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индивидуальные предприниматели, занимающиеся пассажирскими перевозками граждан.</w:t>
      </w: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D2863E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14:paraId="3E74A435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CC5B20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</w:p>
    <w:p w14:paraId="09D09440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проблемы и обоснование необходимости ее решения программными методами</w:t>
      </w:r>
    </w:p>
    <w:p w14:paraId="21D40284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713C52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проведенную работу во всех областях поддержки субъектов малого и среднего предпринимательства на территории Сусанинского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14:paraId="5C2402BC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14:paraId="6C89C42E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14:paraId="7C380966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14:paraId="0CCD9574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14:paraId="45EB3F4F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14:paraId="6CE88E11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недостаток кадров рабочих специальностей для субъектов малого и среднего бизнеса;</w:t>
      </w:r>
    </w:p>
    <w:p w14:paraId="309F103F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слабая консультационно-информационная поддержка субъектов малого и среднего бизнеса;</w:t>
      </w:r>
    </w:p>
    <w:p w14:paraId="613F1448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несовершенство системы учета и отчетности по малому предпринимательству.</w:t>
      </w:r>
    </w:p>
    <w:p w14:paraId="4BF9EE5D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14:paraId="4E3A4851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14:paraId="2CF51FCC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14:paraId="52D19CD1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нестабильная налоговая политика;</w:t>
      </w:r>
    </w:p>
    <w:p w14:paraId="4E79D13F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14:paraId="325D3721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14:paraId="3D18AD47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14:paraId="76BC50C9" w14:textId="77777777" w:rsidR="007819D0" w:rsidRPr="007819D0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4209D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</w:p>
    <w:p w14:paraId="4F13E899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и задачи программы, приоритетные направления развития </w:t>
      </w: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субъектов малого и среднего бизнеса</w:t>
      </w:r>
    </w:p>
    <w:p w14:paraId="49CF0CF3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30982D" w14:textId="69BD0719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- создание на территории Сусанинского сельского поселения благоприятных условий для устойчивого развития предприятий субъектов малого и среднего бизнеса, </w:t>
      </w:r>
      <w:r w:rsidR="009E751A"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предпринимателей и самозанятых граждан, </w:t>
      </w: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14:paraId="0E4ABE48" w14:textId="4E1513DF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</w:t>
      </w:r>
      <w:r w:rsidR="009E751A"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самозанятых граждан</w:t>
      </w: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14:paraId="64729204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14:paraId="1A5896B2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14:paraId="5399EC13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устранение административных барьеров, препятствующих развитию субъектов малого и среднего бизнеса;</w:t>
      </w:r>
    </w:p>
    <w:p w14:paraId="530284B2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14:paraId="22A97ACE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14:paraId="5AD8F804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увеличения занятости населения;</w:t>
      </w:r>
    </w:p>
    <w:p w14:paraId="50AFA0B9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14:paraId="7CB5A8ED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14:paraId="601E967D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цели и задачи соответствуют социально-экономической направленности развития Сусанинского сельского поселения.</w:t>
      </w:r>
    </w:p>
    <w:p w14:paraId="10802622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14:paraId="1F43AF56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жилищно-коммунальное;</w:t>
      </w:r>
    </w:p>
    <w:p w14:paraId="02AA2693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образовательное;</w:t>
      </w:r>
    </w:p>
    <w:p w14:paraId="54968EF2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спортивно-оздоровительное;</w:t>
      </w:r>
    </w:p>
    <w:p w14:paraId="2EF6C6F0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благоустройство;</w:t>
      </w:r>
    </w:p>
    <w:p w14:paraId="4C3ABAAE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растениеводство;</w:t>
      </w:r>
    </w:p>
    <w:p w14:paraId="041888B8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животноводство.</w:t>
      </w:r>
    </w:p>
    <w:p w14:paraId="3C41B6B6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</w:p>
    <w:p w14:paraId="400B42FA" w14:textId="6C0746C1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поселении есть реальная возможность развития за счет малых предприятий</w:t>
      </w:r>
      <w:r w:rsid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самозанятых граждан</w:t>
      </w: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сфер экономики, как:</w:t>
      </w:r>
    </w:p>
    <w:p w14:paraId="0B154904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инновационная деятельность;</w:t>
      </w:r>
    </w:p>
    <w:p w14:paraId="4A9EC9E9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и качественное улучшение деятельности по оказанию бытовых услуг населению;</w:t>
      </w:r>
    </w:p>
    <w:p w14:paraId="48B4D6F8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продукции растениеводства;</w:t>
      </w:r>
    </w:p>
    <w:p w14:paraId="5CA7D470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производство продукции животноводства; </w:t>
      </w:r>
    </w:p>
    <w:p w14:paraId="2D8DBF8E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услуг, направленных на улучшение экологии и природопользования, включая сбор и вывоз твердых бытовых коммунальных отходов.</w:t>
      </w:r>
    </w:p>
    <w:p w14:paraId="31FA6F85" w14:textId="77777777" w:rsidR="007819D0" w:rsidRPr="009E751A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51F59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</w:p>
    <w:p w14:paraId="46E097F6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мероприятия программы</w:t>
      </w:r>
    </w:p>
    <w:p w14:paraId="3132914F" w14:textId="77777777" w:rsidR="007819D0" w:rsidRPr="007819D0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D4E79" w14:textId="42215F5F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предпринимательства на территории Сусанинского сельского поселения:</w:t>
      </w:r>
    </w:p>
    <w:p w14:paraId="69E21F7C" w14:textId="2B9A9BE3" w:rsidR="00036641" w:rsidRPr="00036641" w:rsidRDefault="00036641" w:rsidP="0003664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641">
        <w:rPr>
          <w:color w:val="000000"/>
          <w:sz w:val="28"/>
          <w:szCs w:val="28"/>
        </w:rPr>
        <w:t>- на вовлечение в предпринимательскую деятельность с применением патентной системы налогообложения;</w:t>
      </w:r>
    </w:p>
    <w:p w14:paraId="15549B9A" w14:textId="00561DEC" w:rsidR="00036641" w:rsidRPr="00036641" w:rsidRDefault="00036641" w:rsidP="0003664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641">
        <w:rPr>
          <w:color w:val="000000"/>
          <w:sz w:val="28"/>
          <w:szCs w:val="28"/>
        </w:rPr>
        <w:t>- на содействие развитию социального предпринимательства;</w:t>
      </w:r>
    </w:p>
    <w:p w14:paraId="3FB882CD" w14:textId="77777777" w:rsidR="007819D0" w:rsidRPr="00036641" w:rsidRDefault="007819D0" w:rsidP="007819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совершенствование нормативно-правовой базы в сфере малого и среднего предпринимательства;</w:t>
      </w:r>
    </w:p>
    <w:p w14:paraId="247EBC47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предоставление информационной и организационной поддержки субъектам малого и среднего предпринимательства;</w:t>
      </w:r>
    </w:p>
    <w:p w14:paraId="2D09C669" w14:textId="77777777" w:rsidR="007819D0" w:rsidRPr="00036641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создание положительного имиджа предпринимательства, развитие делового сотрудничества бизнеса и власти будет направлено следующее основное мероприятие – содействие повышению престижа предпринимательской деятельности и развитию делового сотрудничества бизнеса и власти, в том числе через проведение </w:t>
      </w:r>
      <w:r w:rsidRPr="0003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торжественных мероприятий в честь праздника «День российского предпринимательства», оказание содействия предпринимателям Сусанинского сельского поселения по участию в краевом конкурсе «Предприниматель года».</w:t>
      </w:r>
    </w:p>
    <w:p w14:paraId="6B0D8315" w14:textId="4025C7DC" w:rsid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71287E" w14:textId="77777777" w:rsidR="00036641" w:rsidRPr="00036641" w:rsidRDefault="00036641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AADC6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</w:t>
      </w:r>
    </w:p>
    <w:p w14:paraId="17994333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планируемых финансовых ресурсов и </w:t>
      </w: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источники финансирования программы</w:t>
      </w:r>
    </w:p>
    <w:p w14:paraId="6DB3ACD4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FA3A4A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обеспечивается за счет средств  бюджета Сусанинского сельского поселения в размере 4,0 тыс. рублей, в том числе по годам:</w:t>
      </w:r>
    </w:p>
    <w:p w14:paraId="3A9AEF17" w14:textId="77777777" w:rsidR="007819D0" w:rsidRPr="00036641" w:rsidRDefault="007819D0" w:rsidP="007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1,0 тыс. рублей;</w:t>
      </w:r>
    </w:p>
    <w:p w14:paraId="64D326C3" w14:textId="77777777" w:rsidR="007819D0" w:rsidRPr="00036641" w:rsidRDefault="007819D0" w:rsidP="007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1,0 тыс. рублей;</w:t>
      </w:r>
    </w:p>
    <w:p w14:paraId="1382E5C7" w14:textId="77777777" w:rsidR="007819D0" w:rsidRPr="00036641" w:rsidRDefault="007819D0" w:rsidP="007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1,0 тыс. рублей.</w:t>
      </w:r>
    </w:p>
    <w:p w14:paraId="1FB5BC17" w14:textId="77777777" w:rsidR="007819D0" w:rsidRPr="00036641" w:rsidRDefault="007819D0" w:rsidP="007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1,0 тыс. рублей</w:t>
      </w:r>
    </w:p>
    <w:p w14:paraId="19FD8C0F" w14:textId="77777777" w:rsidR="007819D0" w:rsidRPr="007819D0" w:rsidRDefault="007819D0" w:rsidP="007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2DCCA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</w:t>
      </w:r>
    </w:p>
    <w:p w14:paraId="360CF3D8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Ожидаемые социально-экономические результаты реализации Программы</w:t>
      </w:r>
    </w:p>
    <w:p w14:paraId="29F383BB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1163BD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Сусанинского сельского поселения.</w:t>
      </w:r>
    </w:p>
    <w:p w14:paraId="7C2C3C72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реализации программы планируется получить следующие результаты:</w:t>
      </w:r>
    </w:p>
    <w:p w14:paraId="4817EC1B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инвестиций в малое предпринимательство;</w:t>
      </w:r>
    </w:p>
    <w:p w14:paraId="58C9AA0A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bookmarkStart w:id="4" w:name="_Hlk95745199"/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поселения;</w:t>
      </w:r>
    </w:p>
    <w:bookmarkEnd w:id="4"/>
    <w:p w14:paraId="4B8D207E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14:paraId="002459F8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14:paraId="4953F1FA" w14:textId="217145DE" w:rsidR="007819D0" w:rsidRPr="00CC76C0" w:rsidRDefault="007819D0" w:rsidP="00CC7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представителей субъектов малого и среднего бизнеса, </w:t>
      </w:r>
      <w:r w:rsidR="00036641"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самозанятых граждан, </w:t>
      </w: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 деятельность в приоритетных направлениях социального развития.</w:t>
      </w:r>
    </w:p>
    <w:p w14:paraId="3476D9EA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7.</w:t>
      </w:r>
    </w:p>
    <w:p w14:paraId="4E92B488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Управление Программой и контроль за ее реализацией</w:t>
      </w:r>
    </w:p>
    <w:p w14:paraId="6D24AD08" w14:textId="77777777" w:rsidR="007819D0" w:rsidRPr="007819D0" w:rsidRDefault="007819D0" w:rsidP="0078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0EEDC4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управления реализацией Программы определяются администрацией Сусанинского сельского поселения Ульчского муниципального района Хабаровского края.</w:t>
      </w:r>
    </w:p>
    <w:p w14:paraId="5EC4345E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и контроль за реализацией программных мероприятий осуществляет администрация Сусанинского сельского поселения.</w:t>
      </w:r>
    </w:p>
    <w:p w14:paraId="2819F4E2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Сусанинского сельского поселения осуществляет:</w:t>
      </w:r>
    </w:p>
    <w:p w14:paraId="06D449D0" w14:textId="1072E7CF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641"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по актуализации мероприятий Программы в соответствии с приоритетами социально-экономического развития Сусанинского сельского поселения Ульчского муниципального района Хабаровского края;</w:t>
      </w:r>
    </w:p>
    <w:p w14:paraId="19205D86" w14:textId="77777777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ускорению или приостановке реализации отдельных мероприятий;</w:t>
      </w:r>
    </w:p>
    <w:p w14:paraId="09B0908F" w14:textId="2333B01D" w:rsidR="007819D0" w:rsidRPr="00036641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641"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по привлечению организаций для реализации мероприятий Программы;</w:t>
      </w:r>
    </w:p>
    <w:p w14:paraId="6F45BE27" w14:textId="64B57C5F" w:rsidR="007819D0" w:rsidRPr="00CC76C0" w:rsidRDefault="007819D0" w:rsidP="00CC7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641"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выполнения Программы в целом и входящих в ее состав мероприятий.</w:t>
      </w:r>
    </w:p>
    <w:p w14:paraId="619CCFC2" w14:textId="77777777" w:rsidR="007819D0" w:rsidRPr="007819D0" w:rsidRDefault="007819D0" w:rsidP="0078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8. </w:t>
      </w:r>
    </w:p>
    <w:p w14:paraId="57DB2D67" w14:textId="77777777" w:rsidR="007819D0" w:rsidRPr="007819D0" w:rsidRDefault="007819D0" w:rsidP="0078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14:paraId="0E699FCA" w14:textId="77777777" w:rsidR="007819D0" w:rsidRPr="007819D0" w:rsidRDefault="007819D0" w:rsidP="0078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23B3EC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Сусанинском сельском поселении, что будет способствовать созданию эффективной конкурентной экономики, обеспечивающей повышение благосостояния населения.</w:t>
      </w:r>
    </w:p>
    <w:p w14:paraId="45BA064D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показателями достижения целей и решения задач Программы являются:</w:t>
      </w:r>
    </w:p>
    <w:p w14:paraId="0C90A034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индивидуальных предпринимателей на 1 ед. ежегодно;</w:t>
      </w:r>
    </w:p>
    <w:p w14:paraId="235E9168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рабочих мест на 2 ед. ежегодно;</w:t>
      </w:r>
    </w:p>
    <w:p w14:paraId="7DFD0431" w14:textId="64591EE8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641"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налоговых поступлений в муниципальный бюджет на 3 % ежегодно (Приложение № 2 к Программе).</w:t>
      </w:r>
    </w:p>
    <w:p w14:paraId="6E96BB97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реализации мероприятий Программы на территории Сусанинского сельского поселения будут являться: </w:t>
      </w:r>
    </w:p>
    <w:p w14:paraId="27A7905C" w14:textId="24E6E63C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количества индивидуальных предпринимателей</w:t>
      </w:r>
      <w:r w:rsidR="00036641"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самозанятых граждан</w:t>
      </w: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59E0AD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новых рабочих мест и повышение заработной платы в сфере предпринимательской деятельности и доходов населения;</w:t>
      </w:r>
    </w:p>
    <w:p w14:paraId="2D0D4316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налоговых поступлений в </w:t>
      </w:r>
      <w:r w:rsidRPr="0044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</w:t>
      </w: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от субъектов предпринимательской деятельности;</w:t>
      </w:r>
    </w:p>
    <w:p w14:paraId="70D36E98" w14:textId="77777777" w:rsidR="007819D0" w:rsidRPr="00442C07" w:rsidRDefault="007819D0" w:rsidP="0078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насыщение потребительского рынка качественными товарами и услугами; </w:t>
      </w:r>
    </w:p>
    <w:p w14:paraId="75BEA24A" w14:textId="2F8B07B7" w:rsidR="007819D0" w:rsidRPr="00CC76C0" w:rsidRDefault="007819D0" w:rsidP="00CC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социального статуса, повышение имиджа предпринимательства.</w:t>
      </w:r>
    </w:p>
    <w:p w14:paraId="2D64E1F3" w14:textId="77777777" w:rsidR="007819D0" w:rsidRPr="007819D0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_________________________________________________</w:t>
      </w:r>
    </w:p>
    <w:p w14:paraId="123D04DE" w14:textId="77777777" w:rsidR="007819D0" w:rsidRPr="007819D0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F9CE5" w14:textId="77777777" w:rsidR="007819D0" w:rsidRPr="007819D0" w:rsidRDefault="007819D0" w:rsidP="0078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9D0" w:rsidRPr="007819D0" w:rsidSect="00A076B7">
          <w:footerReference w:type="even" r:id="rId8"/>
          <w:footerReference w:type="default" r:id="rId9"/>
          <w:pgSz w:w="11906" w:h="16838"/>
          <w:pgMar w:top="709" w:right="1416" w:bottom="0" w:left="1276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566"/>
        <w:tblW w:w="15549" w:type="dxa"/>
        <w:tblLook w:val="04A0" w:firstRow="1" w:lastRow="0" w:firstColumn="1" w:lastColumn="0" w:noHBand="0" w:noVBand="1"/>
      </w:tblPr>
      <w:tblGrid>
        <w:gridCol w:w="2458"/>
        <w:gridCol w:w="62"/>
        <w:gridCol w:w="1867"/>
        <w:gridCol w:w="1190"/>
        <w:gridCol w:w="99"/>
        <w:gridCol w:w="56"/>
        <w:gridCol w:w="1062"/>
        <w:gridCol w:w="16"/>
        <w:gridCol w:w="26"/>
        <w:gridCol w:w="1352"/>
        <w:gridCol w:w="26"/>
        <w:gridCol w:w="14"/>
        <w:gridCol w:w="1393"/>
        <w:gridCol w:w="27"/>
        <w:gridCol w:w="1414"/>
        <w:gridCol w:w="219"/>
        <w:gridCol w:w="1635"/>
        <w:gridCol w:w="434"/>
        <w:gridCol w:w="13"/>
        <w:gridCol w:w="1895"/>
        <w:gridCol w:w="57"/>
        <w:gridCol w:w="234"/>
      </w:tblGrid>
      <w:tr w:rsidR="007819D0" w:rsidRPr="007819D0" w14:paraId="6A61035E" w14:textId="77777777" w:rsidTr="00BC0867">
        <w:trPr>
          <w:gridAfter w:val="1"/>
          <w:wAfter w:w="234" w:type="dxa"/>
          <w:trHeight w:val="2271"/>
        </w:trPr>
        <w:tc>
          <w:tcPr>
            <w:tcW w:w="153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F9CD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545E3A6" w14:textId="77777777" w:rsidR="007819D0" w:rsidRPr="007819D0" w:rsidRDefault="007819D0" w:rsidP="007819D0">
            <w:pPr>
              <w:spacing w:after="0" w:line="240" w:lineRule="auto"/>
              <w:ind w:left="1310" w:hanging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53B174B" w14:textId="77777777" w:rsidR="007819D0" w:rsidRPr="007819D0" w:rsidRDefault="007819D0" w:rsidP="007819D0">
            <w:pPr>
              <w:spacing w:after="0" w:line="240" w:lineRule="auto"/>
              <w:ind w:left="1310" w:hanging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6F976BB" w14:textId="77777777" w:rsidR="007819D0" w:rsidRPr="007819D0" w:rsidRDefault="007819D0" w:rsidP="007819D0">
            <w:pPr>
              <w:spacing w:after="0" w:line="240" w:lineRule="auto"/>
              <w:ind w:left="1310" w:hanging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мероприятий муниципальной программы</w:t>
            </w:r>
          </w:p>
          <w:p w14:paraId="1B4CBFA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«Развитие и поддержка субъектов малого и среднего предпринимательства в Сусанинском сельском поселении на 2022-2025 годы»</w:t>
            </w:r>
          </w:p>
        </w:tc>
      </w:tr>
      <w:tr w:rsidR="007819D0" w:rsidRPr="007819D0" w14:paraId="411AC3E6" w14:textId="77777777" w:rsidTr="00BC0867">
        <w:trPr>
          <w:gridAfter w:val="1"/>
          <w:wAfter w:w="234" w:type="dxa"/>
          <w:trHeight w:val="30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129A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7589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EF93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95F8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3472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BBBA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9EE5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863E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C433" w14:textId="77777777" w:rsidR="007819D0" w:rsidRPr="007819D0" w:rsidRDefault="007819D0" w:rsidP="007819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4294A147" w14:textId="77777777" w:rsidTr="00BC0867">
        <w:trPr>
          <w:gridAfter w:val="1"/>
          <w:wAfter w:w="234" w:type="dxa"/>
          <w:trHeight w:val="930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33A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объекта, мероприятия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A8F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финансирования</w:t>
            </w: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E0C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BF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1D8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A7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Распорядитель (получатель) бюджетных средств Исполнители мероприятий</w:t>
            </w:r>
          </w:p>
        </w:tc>
      </w:tr>
      <w:tr w:rsidR="007819D0" w:rsidRPr="007819D0" w14:paraId="66ADC55B" w14:textId="77777777" w:rsidTr="00BC0867">
        <w:trPr>
          <w:gridAfter w:val="1"/>
          <w:wAfter w:w="234" w:type="dxa"/>
          <w:trHeight w:val="330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FB28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099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54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22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FE9D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A933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CD09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2375A165" w14:textId="77777777" w:rsidTr="00BC0867">
        <w:trPr>
          <w:gridAfter w:val="1"/>
          <w:wAfter w:w="234" w:type="dxa"/>
          <w:trHeight w:val="600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3443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C003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0C7C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98E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EE6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8B0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92CA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23E7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2A8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7C8E976F" w14:textId="77777777" w:rsidTr="00BC0867">
        <w:trPr>
          <w:gridAfter w:val="1"/>
          <w:wAfter w:w="234" w:type="dxa"/>
          <w:trHeight w:val="30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535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2A0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6C6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13D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30B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CD5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6B8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3F2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D4C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819D0" w:rsidRPr="007819D0" w14:paraId="1291D620" w14:textId="77777777" w:rsidTr="00BC0867">
        <w:trPr>
          <w:gridAfter w:val="1"/>
          <w:wAfter w:w="234" w:type="dxa"/>
          <w:trHeight w:val="300"/>
        </w:trPr>
        <w:tc>
          <w:tcPr>
            <w:tcW w:w="153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46ACC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нормативно-правовой базы в сфере малого и среднего предпринимательства"</w:t>
            </w:r>
          </w:p>
        </w:tc>
      </w:tr>
      <w:tr w:rsidR="007819D0" w:rsidRPr="007819D0" w14:paraId="10FF69C8" w14:textId="77777777" w:rsidTr="00BC0867">
        <w:trPr>
          <w:gridAfter w:val="1"/>
          <w:wAfter w:w="234" w:type="dxa"/>
          <w:trHeight w:val="450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3E12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E6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8F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FB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E07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BDF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95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8D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Сусанинского сельского поселения</w:t>
            </w:r>
          </w:p>
        </w:tc>
        <w:tc>
          <w:tcPr>
            <w:tcW w:w="1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D03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Сусанинского сельского поселения</w:t>
            </w:r>
          </w:p>
        </w:tc>
      </w:tr>
      <w:tr w:rsidR="007819D0" w:rsidRPr="007819D0" w14:paraId="6BCCE0F4" w14:textId="77777777" w:rsidTr="00BC0867">
        <w:trPr>
          <w:gridAfter w:val="1"/>
          <w:wAfter w:w="234" w:type="dxa"/>
          <w:trHeight w:val="45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9E00B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D4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2AC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99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3E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8BD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EC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7B14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8ABA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37B6C601" w14:textId="77777777" w:rsidTr="00BC0867">
        <w:trPr>
          <w:gridAfter w:val="1"/>
          <w:wAfter w:w="234" w:type="dxa"/>
          <w:trHeight w:val="45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ED33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F33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14:paraId="3431BBA8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FB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84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50E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05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C68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7EA21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DAE5C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5118A5D0" w14:textId="77777777" w:rsidTr="00BC0867">
        <w:trPr>
          <w:trHeight w:val="45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F23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4B9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4DC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6D9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211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C81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13A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3D84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EEC36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7D80EDE3" w14:textId="77777777" w:rsidTr="00BC0867">
        <w:trPr>
          <w:gridAfter w:val="1"/>
          <w:wAfter w:w="234" w:type="dxa"/>
          <w:trHeight w:val="645"/>
        </w:trPr>
        <w:tc>
          <w:tcPr>
            <w:tcW w:w="153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005E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"Предоставление информационной и организационной поддержки субъектам малого и среднего предпринимательства"</w:t>
            </w:r>
          </w:p>
        </w:tc>
      </w:tr>
      <w:tr w:rsidR="007819D0" w:rsidRPr="007819D0" w14:paraId="47593525" w14:textId="77777777" w:rsidTr="00BC0867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1234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Сусанинского сельского поселения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EB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D9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CB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BA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98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F72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F6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Сусанинского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3E9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Сусанинского сельского поселения</w:t>
            </w:r>
          </w:p>
        </w:tc>
      </w:tr>
      <w:tr w:rsidR="007819D0" w:rsidRPr="007819D0" w14:paraId="012698E3" w14:textId="77777777" w:rsidTr="00BC0867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8A3C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0E1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9D0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645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44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5E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BFE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92A2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18C9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3231C057" w14:textId="77777777" w:rsidTr="00BC0867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3E2FA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789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5A7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CC7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E7E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CB5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38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5C2A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8F9A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23FB7C5D" w14:textId="77777777" w:rsidTr="00BC0867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A8B1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550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FFB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6B0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809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48F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293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0C60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951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1E08F516" w14:textId="77777777" w:rsidTr="00BC0867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4C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257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B6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45E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2F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D8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F8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D7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Сусанинского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78A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Сусанинского сельского поселения</w:t>
            </w:r>
          </w:p>
        </w:tc>
      </w:tr>
      <w:tr w:rsidR="007819D0" w:rsidRPr="007819D0" w14:paraId="14959997" w14:textId="77777777" w:rsidTr="00BC0867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F07BC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A0B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27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19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37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E0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30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A4AA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CC2D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3003C927" w14:textId="77777777" w:rsidTr="00BC0867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1F505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F5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88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1F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1D8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93F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9D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C3E6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4611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416079F5" w14:textId="77777777" w:rsidTr="00BC0867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A1E1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FDD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124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057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474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265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BBC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BC26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B9E6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475AEB28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7D5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95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1E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2E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A0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E7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8E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BC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Сусанинского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E3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Сусанинского сельского поселения</w:t>
            </w:r>
          </w:p>
        </w:tc>
      </w:tr>
      <w:tr w:rsidR="007819D0" w:rsidRPr="007819D0" w14:paraId="75DD5F01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C3BF2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14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4C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A4D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DC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D4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9F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3D81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80EB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3F0729DF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2ACF0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B8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59C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C8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0A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2F0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E5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3AD7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2585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5CB2A6EF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1F97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939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B00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711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EE1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FDA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695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57D2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0C4C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3F78E71A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B2C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637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75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90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83A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04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EDF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59A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Сусанинского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BF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Сусанинского сельского поселения</w:t>
            </w:r>
          </w:p>
        </w:tc>
      </w:tr>
      <w:tr w:rsidR="007819D0" w:rsidRPr="007819D0" w14:paraId="23DE6053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6A125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D3F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E8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E4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04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540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668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43C7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F100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0F9094C5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20308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0A3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F42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42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513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CC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A0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BDA9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E48B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16E3B619" w14:textId="77777777" w:rsidTr="00BC0867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0F2D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016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730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95E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E8F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8B8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53B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CBB4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6B6B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44D2E5B8" w14:textId="77777777" w:rsidTr="00BC0867">
        <w:trPr>
          <w:gridAfter w:val="2"/>
          <w:wAfter w:w="291" w:type="dxa"/>
          <w:trHeight w:val="420"/>
        </w:trPr>
        <w:tc>
          <w:tcPr>
            <w:tcW w:w="152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A8D6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Основное мероприятие "Создание положительного имиджа малого и среднего предпринимательства"</w:t>
            </w:r>
          </w:p>
        </w:tc>
      </w:tr>
      <w:tr w:rsidR="007819D0" w:rsidRPr="007819D0" w14:paraId="0C068F7C" w14:textId="77777777" w:rsidTr="00BC0867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4B9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Содействие повышению престижа предпринимательской деятельности и развитию делового сотрудничества бизнеса и власти, в том числе через проведение торжественных мероприятий в честь праздника «День российского предпринимательства», </w:t>
            </w: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содействия предпринимателям Сусанинского сельского поселения по участию в краевом конкурсе «Предприниматель года».</w:t>
            </w:r>
          </w:p>
          <w:p w14:paraId="11934818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6FF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B1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84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053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2CD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C8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87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Сусанинского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B4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Сусанинского сельского поселения</w:t>
            </w:r>
          </w:p>
        </w:tc>
      </w:tr>
      <w:tr w:rsidR="007819D0" w:rsidRPr="007819D0" w14:paraId="6DAFA283" w14:textId="77777777" w:rsidTr="00BC0867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B2F9B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49E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728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24D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7751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3A2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72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4587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49FF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160A6742" w14:textId="77777777" w:rsidTr="00BC0867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A647E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4A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FA4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CFA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286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FD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F7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95B5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41C8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7318543F" w14:textId="77777777" w:rsidTr="00BC0867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FB09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5A9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2AC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E3C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B1D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8AA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364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4D89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5164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9D0" w:rsidRPr="007819D0" w14:paraId="5DD4A025" w14:textId="77777777" w:rsidTr="00BC0867">
        <w:trPr>
          <w:gridAfter w:val="2"/>
          <w:wAfter w:w="291" w:type="dxa"/>
          <w:trHeight w:val="375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CE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7A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B6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C0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760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C4F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FA7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17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7C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9D0" w:rsidRPr="007819D0" w14:paraId="708E958D" w14:textId="77777777" w:rsidTr="00BC0867">
        <w:trPr>
          <w:gridAfter w:val="2"/>
          <w:wAfter w:w="291" w:type="dxa"/>
          <w:trHeight w:val="30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9B7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68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CA0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D20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BB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4F7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B9F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58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AD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9D0" w:rsidRPr="007819D0" w14:paraId="26984086" w14:textId="77777777" w:rsidTr="00BC0867">
        <w:trPr>
          <w:gridAfter w:val="2"/>
          <w:wAfter w:w="291" w:type="dxa"/>
          <w:trHeight w:val="30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C3731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BA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9A2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DB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19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923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BA0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4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CB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9D0" w:rsidRPr="007819D0" w14:paraId="3AE22346" w14:textId="77777777" w:rsidTr="00BC0867">
        <w:trPr>
          <w:gridAfter w:val="2"/>
          <w:wAfter w:w="291" w:type="dxa"/>
          <w:trHeight w:val="30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00F93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B6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6F76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87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58E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C1C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A372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101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839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9D0" w:rsidRPr="007819D0" w14:paraId="3ACE2559" w14:textId="77777777" w:rsidTr="00BC0867">
        <w:trPr>
          <w:gridAfter w:val="2"/>
          <w:wAfter w:w="291" w:type="dxa"/>
          <w:trHeight w:val="371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06EE" w14:textId="77777777" w:rsidR="007819D0" w:rsidRPr="007819D0" w:rsidRDefault="007819D0" w:rsidP="0078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8B6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28C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B713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45D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3A20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CDC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BB5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B7B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17BABD0" w14:textId="77777777" w:rsidR="007819D0" w:rsidRPr="007819D0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9D0" w:rsidRPr="007819D0" w:rsidSect="00BC0867">
          <w:pgSz w:w="16838" w:h="11906" w:orient="landscape"/>
          <w:pgMar w:top="1416" w:right="820" w:bottom="1276" w:left="709" w:header="709" w:footer="709" w:gutter="0"/>
          <w:cols w:space="708"/>
          <w:titlePg/>
          <w:docGrid w:linePitch="360"/>
        </w:sectPr>
      </w:pPr>
      <w:r w:rsidRPr="00781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78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507B144B" w14:textId="77777777" w:rsidR="007819D0" w:rsidRPr="007819D0" w:rsidRDefault="007819D0" w:rsidP="007819D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14:paraId="1CC650E6" w14:textId="77777777" w:rsidR="007819D0" w:rsidRPr="007819D0" w:rsidRDefault="007819D0" w:rsidP="007819D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муниципальной программе</w:t>
      </w:r>
    </w:p>
    <w:p w14:paraId="7F1A3E40" w14:textId="77777777" w:rsidR="007819D0" w:rsidRPr="007819D0" w:rsidRDefault="007819D0" w:rsidP="007819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2CD30E05" w14:textId="77777777" w:rsidR="007819D0" w:rsidRPr="007819D0" w:rsidRDefault="007819D0" w:rsidP="007819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Прогнозные значения показателей (индикаторов) реализации муниципальной программы</w:t>
      </w:r>
    </w:p>
    <w:p w14:paraId="37CD9788" w14:textId="77777777" w:rsidR="007819D0" w:rsidRPr="007819D0" w:rsidRDefault="007819D0" w:rsidP="007819D0">
      <w:pPr>
        <w:keepNext/>
        <w:tabs>
          <w:tab w:val="left" w:pos="86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«Развитие и поддержка субъектов малого и среднего предпринимательства в Сусанинском сельском поселении на</w:t>
      </w:r>
    </w:p>
    <w:p w14:paraId="653AFB58" w14:textId="77777777" w:rsidR="007819D0" w:rsidRPr="007819D0" w:rsidRDefault="007819D0" w:rsidP="007819D0">
      <w:pPr>
        <w:keepNext/>
        <w:tabs>
          <w:tab w:val="left" w:pos="86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7819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2022-2025 годы»</w:t>
      </w:r>
      <w:r w:rsidRPr="007819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04"/>
        <w:gridCol w:w="2268"/>
        <w:gridCol w:w="2410"/>
        <w:gridCol w:w="2126"/>
        <w:gridCol w:w="1985"/>
        <w:gridCol w:w="2546"/>
      </w:tblGrid>
      <w:tr w:rsidR="007819D0" w:rsidRPr="007819D0" w14:paraId="0FCFFDEB" w14:textId="77777777" w:rsidTr="00BC0867">
        <w:tc>
          <w:tcPr>
            <w:tcW w:w="660" w:type="dxa"/>
            <w:vMerge w:val="restart"/>
            <w:vAlign w:val="center"/>
          </w:tcPr>
          <w:p w14:paraId="22C94EFD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  <w:vMerge w:val="restart"/>
            <w:vAlign w:val="center"/>
          </w:tcPr>
          <w:p w14:paraId="1FE80898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vAlign w:val="center"/>
          </w:tcPr>
          <w:p w14:paraId="239E6A0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9067" w:type="dxa"/>
            <w:gridSpan w:val="4"/>
          </w:tcPr>
          <w:p w14:paraId="0F56CBAA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7819D0" w:rsidRPr="007819D0" w14:paraId="29A0CE73" w14:textId="77777777" w:rsidTr="00BC0867">
        <w:tc>
          <w:tcPr>
            <w:tcW w:w="660" w:type="dxa"/>
            <w:vMerge/>
          </w:tcPr>
          <w:p w14:paraId="394CECF3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304" w:type="dxa"/>
            <w:vMerge/>
          </w:tcPr>
          <w:p w14:paraId="572AF22E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</w:tcPr>
          <w:p w14:paraId="2599A8A0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2E6DAC5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первый год</w:t>
            </w:r>
          </w:p>
        </w:tc>
        <w:tc>
          <w:tcPr>
            <w:tcW w:w="2126" w:type="dxa"/>
            <w:vAlign w:val="center"/>
          </w:tcPr>
          <w:p w14:paraId="3D636679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85" w:type="dxa"/>
            <w:vAlign w:val="center"/>
          </w:tcPr>
          <w:p w14:paraId="295EFE8F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546" w:type="dxa"/>
            <w:vAlign w:val="center"/>
          </w:tcPr>
          <w:p w14:paraId="3C587C2E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последний год реализации</w:t>
            </w:r>
          </w:p>
        </w:tc>
      </w:tr>
      <w:tr w:rsidR="007819D0" w:rsidRPr="007819D0" w14:paraId="256FC5E9" w14:textId="77777777" w:rsidTr="00BC0867">
        <w:tc>
          <w:tcPr>
            <w:tcW w:w="660" w:type="dxa"/>
          </w:tcPr>
          <w:p w14:paraId="191CCE2C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14:paraId="011E30E6" w14:textId="08F33AED" w:rsidR="007819D0" w:rsidRPr="007819D0" w:rsidRDefault="007819D0" w:rsidP="00781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индивидуальных предпринимателей</w:t>
            </w:r>
            <w:r w:rsidR="0044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самозанятых граждан</w:t>
            </w:r>
          </w:p>
        </w:tc>
        <w:tc>
          <w:tcPr>
            <w:tcW w:w="2268" w:type="dxa"/>
            <w:vAlign w:val="center"/>
          </w:tcPr>
          <w:p w14:paraId="7E46A2E5" w14:textId="77777777" w:rsidR="007819D0" w:rsidRPr="007819D0" w:rsidRDefault="007819D0" w:rsidP="00781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10" w:type="dxa"/>
          </w:tcPr>
          <w:p w14:paraId="76E425FF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2992A84A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14:paraId="7A4EF413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6" w:type="dxa"/>
          </w:tcPr>
          <w:p w14:paraId="41F66AE6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</w:tr>
      <w:tr w:rsidR="007819D0" w:rsidRPr="007819D0" w14:paraId="6B875B55" w14:textId="77777777" w:rsidTr="00BC0867">
        <w:tc>
          <w:tcPr>
            <w:tcW w:w="660" w:type="dxa"/>
          </w:tcPr>
          <w:p w14:paraId="4C0832A4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14:paraId="718BA3DA" w14:textId="77777777" w:rsidR="007819D0" w:rsidRPr="007819D0" w:rsidRDefault="007819D0" w:rsidP="00781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рабочих мест</w:t>
            </w:r>
          </w:p>
        </w:tc>
        <w:tc>
          <w:tcPr>
            <w:tcW w:w="2268" w:type="dxa"/>
            <w:vAlign w:val="center"/>
          </w:tcPr>
          <w:p w14:paraId="1519E014" w14:textId="77777777" w:rsidR="007819D0" w:rsidRPr="007819D0" w:rsidRDefault="007819D0" w:rsidP="00781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10" w:type="dxa"/>
          </w:tcPr>
          <w:p w14:paraId="1CB618BD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14:paraId="10DFCA5A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14:paraId="7462A14E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6" w:type="dxa"/>
          </w:tcPr>
          <w:p w14:paraId="06D31989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</w:tr>
      <w:tr w:rsidR="007819D0" w:rsidRPr="007819D0" w14:paraId="4C9EBE6F" w14:textId="77777777" w:rsidTr="00BC0867">
        <w:tc>
          <w:tcPr>
            <w:tcW w:w="660" w:type="dxa"/>
          </w:tcPr>
          <w:p w14:paraId="42C7BF6B" w14:textId="77777777" w:rsidR="007819D0" w:rsidRPr="007819D0" w:rsidRDefault="007819D0" w:rsidP="0078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14:paraId="04074950" w14:textId="77777777" w:rsidR="007819D0" w:rsidRPr="007819D0" w:rsidRDefault="007819D0" w:rsidP="00781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налоговых поступлений</w:t>
            </w:r>
          </w:p>
        </w:tc>
        <w:tc>
          <w:tcPr>
            <w:tcW w:w="2268" w:type="dxa"/>
            <w:vAlign w:val="center"/>
          </w:tcPr>
          <w:p w14:paraId="26942295" w14:textId="77777777" w:rsidR="007819D0" w:rsidRPr="007819D0" w:rsidRDefault="007819D0" w:rsidP="00781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10" w:type="dxa"/>
          </w:tcPr>
          <w:p w14:paraId="1BFF8187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14:paraId="3418D1E3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14:paraId="3738D3FF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6" w:type="dxa"/>
          </w:tcPr>
          <w:p w14:paraId="1A29B202" w14:textId="77777777" w:rsidR="007819D0" w:rsidRPr="007819D0" w:rsidRDefault="007819D0" w:rsidP="007819D0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819D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</w:tr>
    </w:tbl>
    <w:p w14:paraId="00FC7BA6" w14:textId="77777777" w:rsidR="007819D0" w:rsidRPr="007819D0" w:rsidRDefault="007819D0" w:rsidP="007819D0">
      <w:pPr>
        <w:keepNext/>
        <w:tabs>
          <w:tab w:val="left" w:pos="86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</w:p>
    <w:p w14:paraId="7120422E" w14:textId="77777777" w:rsidR="007819D0" w:rsidRPr="007819D0" w:rsidRDefault="007819D0" w:rsidP="007819D0">
      <w:pPr>
        <w:rPr>
          <w:sz w:val="28"/>
          <w:szCs w:val="28"/>
        </w:rPr>
      </w:pPr>
    </w:p>
    <w:p w14:paraId="7D97C55C" w14:textId="77777777" w:rsidR="007819D0" w:rsidRPr="007819D0" w:rsidRDefault="007819D0" w:rsidP="007819D0">
      <w:pPr>
        <w:rPr>
          <w:sz w:val="28"/>
          <w:szCs w:val="28"/>
        </w:rPr>
      </w:pPr>
    </w:p>
    <w:p w14:paraId="427B6052" w14:textId="77777777" w:rsidR="007819D0" w:rsidRPr="007819D0" w:rsidRDefault="007819D0" w:rsidP="0078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9D0" w:rsidRPr="007819D0" w:rsidSect="00BC0867">
          <w:pgSz w:w="16838" w:h="11906" w:orient="landscape"/>
          <w:pgMar w:top="1416" w:right="820" w:bottom="1276" w:left="709" w:header="709" w:footer="709" w:gutter="0"/>
          <w:cols w:space="708"/>
          <w:titlePg/>
          <w:docGrid w:linePitch="360"/>
        </w:sectPr>
      </w:pPr>
    </w:p>
    <w:p w14:paraId="122AF40C" w14:textId="77777777" w:rsidR="007819D0" w:rsidRPr="007819D0" w:rsidRDefault="007819D0" w:rsidP="007819D0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CAB4B18" w14:textId="77777777" w:rsidR="000C6ED3" w:rsidRDefault="000C6ED3"/>
    <w:sectPr w:rsidR="000C6ED3" w:rsidSect="00BC0867">
      <w:pgSz w:w="11906" w:h="16838"/>
      <w:pgMar w:top="709" w:right="1416" w:bottom="8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895F" w14:textId="77777777" w:rsidR="00A30255" w:rsidRDefault="00A30255">
      <w:pPr>
        <w:spacing w:after="0" w:line="240" w:lineRule="auto"/>
      </w:pPr>
      <w:r>
        <w:separator/>
      </w:r>
    </w:p>
  </w:endnote>
  <w:endnote w:type="continuationSeparator" w:id="0">
    <w:p w14:paraId="380C58AA" w14:textId="77777777" w:rsidR="00A30255" w:rsidRDefault="00A3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2410" w14:textId="77777777" w:rsidR="00A30255" w:rsidRDefault="00A30255" w:rsidP="00BC08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1C313A07" w14:textId="77777777" w:rsidR="00A30255" w:rsidRDefault="00A3025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F63" w14:textId="77777777" w:rsidR="00A30255" w:rsidRDefault="00A302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15C2" w14:textId="77777777" w:rsidR="00A30255" w:rsidRDefault="00A30255">
      <w:pPr>
        <w:spacing w:after="0" w:line="240" w:lineRule="auto"/>
      </w:pPr>
      <w:r>
        <w:separator/>
      </w:r>
    </w:p>
  </w:footnote>
  <w:footnote w:type="continuationSeparator" w:id="0">
    <w:p w14:paraId="6045B613" w14:textId="77777777" w:rsidR="00A30255" w:rsidRDefault="00A30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E9"/>
    <w:rsid w:val="0000519C"/>
    <w:rsid w:val="00036641"/>
    <w:rsid w:val="000C6ED3"/>
    <w:rsid w:val="00241B4F"/>
    <w:rsid w:val="002F2765"/>
    <w:rsid w:val="00414D93"/>
    <w:rsid w:val="00442C07"/>
    <w:rsid w:val="004D10F5"/>
    <w:rsid w:val="005940E5"/>
    <w:rsid w:val="006265D9"/>
    <w:rsid w:val="006C20E9"/>
    <w:rsid w:val="00720A8B"/>
    <w:rsid w:val="007819D0"/>
    <w:rsid w:val="008A747E"/>
    <w:rsid w:val="009E751A"/>
    <w:rsid w:val="00A076B7"/>
    <w:rsid w:val="00A30255"/>
    <w:rsid w:val="00BC0867"/>
    <w:rsid w:val="00CC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A89C"/>
  <w15:chartTrackingRefBased/>
  <w15:docId w15:val="{3B45CBC3-F083-4E7E-85C7-C81280DC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8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819D0"/>
  </w:style>
  <w:style w:type="character" w:styleId="a5">
    <w:name w:val="page number"/>
    <w:basedOn w:val="a0"/>
    <w:rsid w:val="007819D0"/>
  </w:style>
  <w:style w:type="paragraph" w:styleId="a6">
    <w:name w:val="Normal (Web)"/>
    <w:basedOn w:val="a"/>
    <w:uiPriority w:val="99"/>
    <w:unhideWhenUsed/>
    <w:rsid w:val="0003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7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7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7F856781150BB83BF3280E666C0967F039C19C8A479DC9AA4436C9FAL7o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F856781150BB83BF3280E666C0967F03FC79C8D469DC9AA4436C9FAL7o2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8</cp:revision>
  <cp:lastPrinted>2022-03-28T02:54:00Z</cp:lastPrinted>
  <dcterms:created xsi:type="dcterms:W3CDTF">2022-03-10T01:57:00Z</dcterms:created>
  <dcterms:modified xsi:type="dcterms:W3CDTF">2022-03-31T00:11:00Z</dcterms:modified>
</cp:coreProperties>
</file>