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0CC7" w14:textId="2AE1F736" w:rsidR="007532CF" w:rsidRPr="00095F35" w:rsidRDefault="00997F6F" w:rsidP="007532CF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532CF" w:rsidRPr="00095F35">
        <w:rPr>
          <w:b/>
          <w:bCs/>
          <w:sz w:val="28"/>
          <w:szCs w:val="28"/>
        </w:rPr>
        <w:t>СОВЕТ ДЕПУТАТОВ</w:t>
      </w:r>
    </w:p>
    <w:p w14:paraId="6AD1E164" w14:textId="77777777" w:rsidR="007532CF" w:rsidRPr="00095F35" w:rsidRDefault="007532CF" w:rsidP="007532CF">
      <w:pPr>
        <w:ind w:left="1416" w:firstLine="708"/>
        <w:rPr>
          <w:b/>
          <w:bCs/>
          <w:sz w:val="28"/>
          <w:szCs w:val="28"/>
        </w:rPr>
      </w:pPr>
      <w:r w:rsidRPr="00095F35">
        <w:rPr>
          <w:b/>
          <w:bCs/>
          <w:sz w:val="28"/>
          <w:szCs w:val="28"/>
        </w:rPr>
        <w:t>СУСАНИНСКОГО СЕЛЬСКОГО ПОСЕЛЕНИЯ</w:t>
      </w:r>
    </w:p>
    <w:p w14:paraId="10C0B4E3" w14:textId="77777777" w:rsidR="007532CF" w:rsidRPr="00095F35" w:rsidRDefault="007532CF" w:rsidP="007532CF">
      <w:pPr>
        <w:ind w:left="708" w:firstLine="708"/>
        <w:rPr>
          <w:b/>
          <w:bCs/>
          <w:sz w:val="28"/>
          <w:szCs w:val="28"/>
        </w:rPr>
      </w:pPr>
      <w:r w:rsidRPr="00095F35">
        <w:rPr>
          <w:b/>
          <w:bCs/>
          <w:sz w:val="28"/>
          <w:szCs w:val="28"/>
        </w:rPr>
        <w:t>Ульчского муниципального района Хабаровского края</w:t>
      </w:r>
    </w:p>
    <w:p w14:paraId="4BE8302C" w14:textId="77777777" w:rsidR="007532CF" w:rsidRDefault="007532CF" w:rsidP="007532CF">
      <w:pPr>
        <w:rPr>
          <w:b/>
          <w:bCs/>
        </w:rPr>
      </w:pPr>
    </w:p>
    <w:p w14:paraId="258CDB4E" w14:textId="77777777" w:rsidR="007532CF" w:rsidRPr="00095F35" w:rsidRDefault="007532CF" w:rsidP="007532CF">
      <w:pPr>
        <w:rPr>
          <w:b/>
          <w:bCs/>
        </w:rPr>
      </w:pPr>
    </w:p>
    <w:p w14:paraId="27C61894" w14:textId="5EE8A24D" w:rsidR="007532CF" w:rsidRPr="00095F35" w:rsidRDefault="007532CF" w:rsidP="007532CF">
      <w:pPr>
        <w:ind w:left="2832" w:firstLine="708"/>
        <w:rPr>
          <w:b/>
          <w:bCs/>
        </w:rPr>
      </w:pPr>
      <w:r>
        <w:rPr>
          <w:b/>
          <w:bCs/>
        </w:rPr>
        <w:t xml:space="preserve">           </w:t>
      </w:r>
      <w:r w:rsidRPr="00095F35">
        <w:rPr>
          <w:b/>
          <w:bCs/>
        </w:rPr>
        <w:t>РЕШЕНИЕ</w:t>
      </w:r>
    </w:p>
    <w:p w14:paraId="75A9A60D" w14:textId="77777777" w:rsidR="007532CF" w:rsidRPr="00095F35" w:rsidRDefault="007532CF" w:rsidP="007532CF">
      <w:pPr>
        <w:tabs>
          <w:tab w:val="left" w:pos="426"/>
        </w:tabs>
        <w:rPr>
          <w:b/>
          <w:sz w:val="28"/>
          <w:szCs w:val="20"/>
        </w:rPr>
      </w:pPr>
    </w:p>
    <w:p w14:paraId="08543B16" w14:textId="77777777" w:rsidR="007532CF" w:rsidRPr="00095F35" w:rsidRDefault="007532CF" w:rsidP="007532CF">
      <w:pPr>
        <w:tabs>
          <w:tab w:val="left" w:pos="426"/>
        </w:tabs>
        <w:rPr>
          <w:b/>
          <w:sz w:val="28"/>
          <w:szCs w:val="20"/>
        </w:rPr>
      </w:pPr>
    </w:p>
    <w:p w14:paraId="19D1E9A4" w14:textId="77777777" w:rsidR="001E503A" w:rsidRDefault="007532CF" w:rsidP="007532CF">
      <w:pPr>
        <w:tabs>
          <w:tab w:val="left" w:pos="426"/>
        </w:tabs>
        <w:jc w:val="center"/>
        <w:rPr>
          <w:sz w:val="28"/>
          <w:szCs w:val="20"/>
        </w:rPr>
      </w:pPr>
      <w:r w:rsidRPr="00310A16">
        <w:rPr>
          <w:bCs/>
          <w:sz w:val="28"/>
          <w:szCs w:val="20"/>
        </w:rPr>
        <w:t>1</w:t>
      </w:r>
      <w:r>
        <w:rPr>
          <w:bCs/>
          <w:sz w:val="28"/>
          <w:szCs w:val="20"/>
        </w:rPr>
        <w:t>6.09</w:t>
      </w:r>
      <w:r w:rsidRPr="00310A16">
        <w:rPr>
          <w:bCs/>
          <w:sz w:val="28"/>
          <w:szCs w:val="20"/>
        </w:rPr>
        <w:t>.2024</w:t>
      </w:r>
      <w:r w:rsidRPr="00095F35">
        <w:rPr>
          <w:sz w:val="28"/>
          <w:szCs w:val="20"/>
        </w:rPr>
        <w:t xml:space="preserve"> г. </w:t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  <w:t xml:space="preserve">  </w:t>
      </w:r>
      <w:r>
        <w:rPr>
          <w:sz w:val="28"/>
          <w:szCs w:val="20"/>
        </w:rPr>
        <w:t xml:space="preserve"> с. Сусанино</w:t>
      </w:r>
      <w:r w:rsidRPr="00095F35">
        <w:rPr>
          <w:sz w:val="28"/>
          <w:szCs w:val="20"/>
        </w:rPr>
        <w:t xml:space="preserve">         </w:t>
      </w:r>
      <w:r>
        <w:rPr>
          <w:sz w:val="28"/>
          <w:szCs w:val="20"/>
        </w:rPr>
        <w:t xml:space="preserve">                      № 63</w:t>
      </w:r>
      <w:r w:rsidRPr="00095F35">
        <w:rPr>
          <w:sz w:val="28"/>
          <w:szCs w:val="20"/>
        </w:rPr>
        <w:t xml:space="preserve">      </w:t>
      </w:r>
    </w:p>
    <w:p w14:paraId="167A00F1" w14:textId="77777777" w:rsidR="001E503A" w:rsidRDefault="001E503A" w:rsidP="007532CF">
      <w:pPr>
        <w:tabs>
          <w:tab w:val="left" w:pos="426"/>
        </w:tabs>
        <w:jc w:val="center"/>
        <w:rPr>
          <w:sz w:val="28"/>
          <w:szCs w:val="20"/>
        </w:rPr>
      </w:pPr>
    </w:p>
    <w:p w14:paraId="3F568C1D" w14:textId="77777777" w:rsidR="001E503A" w:rsidRDefault="001E503A" w:rsidP="007532CF">
      <w:pPr>
        <w:tabs>
          <w:tab w:val="left" w:pos="426"/>
        </w:tabs>
        <w:jc w:val="center"/>
        <w:rPr>
          <w:sz w:val="28"/>
          <w:szCs w:val="20"/>
        </w:rPr>
      </w:pPr>
    </w:p>
    <w:p w14:paraId="226B5FEF" w14:textId="24FCEF6D" w:rsidR="007532CF" w:rsidRPr="00095F35" w:rsidRDefault="007532CF" w:rsidP="007532CF">
      <w:pPr>
        <w:tabs>
          <w:tab w:val="left" w:pos="426"/>
        </w:tabs>
        <w:jc w:val="center"/>
        <w:rPr>
          <w:sz w:val="28"/>
          <w:szCs w:val="20"/>
        </w:rPr>
      </w:pPr>
      <w:r w:rsidRPr="00095F35">
        <w:rPr>
          <w:sz w:val="28"/>
          <w:szCs w:val="20"/>
        </w:rPr>
        <w:t xml:space="preserve">                      </w:t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</w:r>
      <w:r w:rsidRPr="00095F35">
        <w:rPr>
          <w:sz w:val="28"/>
          <w:szCs w:val="20"/>
        </w:rPr>
        <w:tab/>
        <w:t xml:space="preserve"> </w:t>
      </w:r>
    </w:p>
    <w:p w14:paraId="0C4C1C5C" w14:textId="77777777" w:rsidR="007532CF" w:rsidRPr="00095F35" w:rsidRDefault="007532CF" w:rsidP="007532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9CB1E8" w14:textId="18D083BC" w:rsidR="00B05D0A" w:rsidRPr="007532CF" w:rsidRDefault="001E503A" w:rsidP="001E50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532CF">
        <w:rPr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3D5BCA">
        <w:rPr>
          <w:b/>
          <w:bCs/>
          <w:sz w:val="28"/>
          <w:szCs w:val="28"/>
        </w:rPr>
        <w:t xml:space="preserve"> </w:t>
      </w:r>
      <w:r w:rsidR="007532CF">
        <w:rPr>
          <w:b/>
          <w:bCs/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14:paraId="49E987C9" w14:textId="77777777" w:rsidR="003D5BCA" w:rsidRDefault="003D5BCA" w:rsidP="00997F6F">
      <w:pPr>
        <w:shd w:val="clear" w:color="auto" w:fill="FFFFFF"/>
        <w:jc w:val="center"/>
        <w:rPr>
          <w:b/>
          <w:color w:val="000000"/>
        </w:rPr>
      </w:pPr>
    </w:p>
    <w:p w14:paraId="6182D6F2" w14:textId="77777777" w:rsidR="001E503A" w:rsidRDefault="001E503A" w:rsidP="00997F6F">
      <w:pPr>
        <w:shd w:val="clear" w:color="auto" w:fill="FFFFFF"/>
        <w:jc w:val="center"/>
        <w:rPr>
          <w:b/>
          <w:color w:val="000000"/>
        </w:rPr>
      </w:pPr>
    </w:p>
    <w:p w14:paraId="122F6586" w14:textId="77777777" w:rsidR="001E503A" w:rsidRDefault="001E503A" w:rsidP="00997F6F">
      <w:pPr>
        <w:shd w:val="clear" w:color="auto" w:fill="FFFFFF"/>
        <w:jc w:val="center"/>
        <w:rPr>
          <w:b/>
          <w:color w:val="000000"/>
        </w:rPr>
      </w:pPr>
    </w:p>
    <w:p w14:paraId="737CE0FF" w14:textId="77777777" w:rsidR="001E503A" w:rsidRPr="00700821" w:rsidRDefault="001E503A" w:rsidP="00997F6F">
      <w:pPr>
        <w:shd w:val="clear" w:color="auto" w:fill="FFFFFF"/>
        <w:jc w:val="center"/>
        <w:rPr>
          <w:b/>
          <w:color w:val="000000"/>
        </w:rPr>
      </w:pPr>
    </w:p>
    <w:p w14:paraId="6B2144E4" w14:textId="3C18DCE3" w:rsidR="0067091F" w:rsidRDefault="00D03C14" w:rsidP="0067091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 w:rsidR="006C06F1"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="003D5BCA"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 w:rsidR="006C06F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D5BCA" w:rsidRPr="003D5BCA">
        <w:rPr>
          <w:color w:val="000000"/>
          <w:sz w:val="28"/>
          <w:szCs w:val="28"/>
          <w:shd w:val="clear" w:color="auto" w:fill="FFFFFF"/>
        </w:rPr>
        <w:t xml:space="preserve"> № 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131-ФЗ «Об общих принципах организации местного </w:t>
      </w:r>
      <w:bookmarkStart w:id="0" w:name="_GoBack"/>
      <w:bookmarkEnd w:id="0"/>
      <w:r w:rsidRPr="003D5BCA">
        <w:rPr>
          <w:color w:val="000000"/>
          <w:sz w:val="28"/>
          <w:szCs w:val="28"/>
          <w:shd w:val="clear" w:color="auto" w:fill="FFFFFF"/>
        </w:rPr>
        <w:t>самоуправления в Российской Федерации»</w:t>
      </w:r>
      <w:r w:rsidR="003D5BCA" w:rsidRPr="003D5BCA">
        <w:rPr>
          <w:color w:val="000000"/>
          <w:sz w:val="28"/>
          <w:szCs w:val="28"/>
        </w:rPr>
        <w:t>,</w:t>
      </w:r>
      <w:r w:rsidR="00C90E00" w:rsidRPr="00C90E00">
        <w:rPr>
          <w:color w:val="000000"/>
          <w:sz w:val="28"/>
          <w:szCs w:val="28"/>
        </w:rPr>
        <w:t xml:space="preserve"> </w:t>
      </w:r>
      <w:r w:rsidR="00C90E00">
        <w:rPr>
          <w:color w:val="000000"/>
          <w:sz w:val="28"/>
          <w:szCs w:val="28"/>
        </w:rPr>
        <w:t>пунктом 16 статьи 15 Федерального закона от 24 ноября 1995 года № 181-ФЗ «</w:t>
      </w:r>
      <w:r w:rsidR="00C90E00"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 w:rsidR="00C90E00">
        <w:rPr>
          <w:color w:val="000000"/>
          <w:sz w:val="28"/>
          <w:szCs w:val="28"/>
        </w:rPr>
        <w:t>»,</w:t>
      </w:r>
      <w:r w:rsidR="003D5BCA" w:rsidRPr="003D5BCA">
        <w:rPr>
          <w:color w:val="000000"/>
          <w:sz w:val="28"/>
          <w:szCs w:val="28"/>
        </w:rPr>
        <w:t xml:space="preserve"> Федеральным законом от 31 июля </w:t>
      </w:r>
      <w:r w:rsidR="00940E56"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3D5BCA" w:rsidRPr="003D5BCA">
        <w:rPr>
          <w:color w:val="000000"/>
          <w:sz w:val="28"/>
          <w:szCs w:val="28"/>
        </w:rPr>
        <w:t>руководствуясь</w:t>
      </w:r>
      <w:r w:rsidR="00997F6F">
        <w:rPr>
          <w:color w:val="000000"/>
          <w:sz w:val="28"/>
          <w:szCs w:val="28"/>
        </w:rPr>
        <w:t xml:space="preserve"> Уставом</w:t>
      </w:r>
      <w:r w:rsidR="00997F6F">
        <w:rPr>
          <w:sz w:val="28"/>
          <w:szCs w:val="28"/>
        </w:rPr>
        <w:t xml:space="preserve"> </w:t>
      </w:r>
      <w:r w:rsidR="0067091F">
        <w:rPr>
          <w:iCs/>
          <w:sz w:val="28"/>
          <w:szCs w:val="28"/>
        </w:rPr>
        <w:t>Сусанинского сельского поселения</w:t>
      </w:r>
      <w:r w:rsidR="0067091F" w:rsidRPr="0067091F">
        <w:rPr>
          <w:sz w:val="28"/>
          <w:szCs w:val="28"/>
        </w:rPr>
        <w:t xml:space="preserve"> </w:t>
      </w:r>
      <w:r w:rsidR="0067091F">
        <w:rPr>
          <w:sz w:val="28"/>
          <w:szCs w:val="28"/>
        </w:rPr>
        <w:t>Ульчского муниципального района Хабаровского кра</w:t>
      </w:r>
      <w:r w:rsidR="0067091F">
        <w:rPr>
          <w:color w:val="000000"/>
          <w:sz w:val="28"/>
          <w:szCs w:val="28"/>
        </w:rPr>
        <w:t>я,</w:t>
      </w:r>
      <w:r w:rsidR="0067091F" w:rsidRPr="0067091F">
        <w:rPr>
          <w:iCs/>
          <w:sz w:val="28"/>
          <w:szCs w:val="28"/>
        </w:rPr>
        <w:t xml:space="preserve"> </w:t>
      </w:r>
      <w:r w:rsidR="0067091F">
        <w:rPr>
          <w:iCs/>
          <w:sz w:val="28"/>
          <w:szCs w:val="28"/>
        </w:rPr>
        <w:t>Совет депутатов Сусанинского сельского поселения</w:t>
      </w:r>
      <w:r w:rsidR="0067091F" w:rsidRPr="0067091F">
        <w:rPr>
          <w:sz w:val="28"/>
          <w:szCs w:val="28"/>
        </w:rPr>
        <w:t xml:space="preserve"> </w:t>
      </w:r>
      <w:r w:rsidR="0067091F">
        <w:rPr>
          <w:sz w:val="28"/>
          <w:szCs w:val="28"/>
        </w:rPr>
        <w:t>Ульчского муниципального района Хабаровского кра</w:t>
      </w:r>
      <w:r w:rsidR="0067091F">
        <w:rPr>
          <w:color w:val="000000"/>
          <w:sz w:val="28"/>
          <w:szCs w:val="28"/>
        </w:rPr>
        <w:t>я</w:t>
      </w:r>
    </w:p>
    <w:p w14:paraId="296E8DDF" w14:textId="7400CEE6" w:rsidR="0067091F" w:rsidRPr="00C22451" w:rsidRDefault="0067091F" w:rsidP="0067091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14:paraId="1B0A25B4" w14:textId="2DE42443" w:rsidR="00D03C14" w:rsidRDefault="006C06F1" w:rsidP="006C0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03C14" w:rsidRPr="00700821">
        <w:rPr>
          <w:color w:val="000000"/>
          <w:sz w:val="28"/>
          <w:szCs w:val="28"/>
        </w:rPr>
        <w:t>Утвердить Положение о муниципальном контроле в сфере благоустройства на территории</w:t>
      </w:r>
      <w:r w:rsidR="00997F6F">
        <w:rPr>
          <w:color w:val="000000"/>
          <w:sz w:val="28"/>
          <w:szCs w:val="28"/>
        </w:rPr>
        <w:t xml:space="preserve"> </w:t>
      </w:r>
      <w:r w:rsidR="00997F6F">
        <w:rPr>
          <w:sz w:val="28"/>
          <w:szCs w:val="28"/>
        </w:rPr>
        <w:t>Сусанинского сельского поселения Ульчского муниципального района Хабаровского кра</w:t>
      </w:r>
      <w:r w:rsidR="00997F6F">
        <w:rPr>
          <w:color w:val="000000"/>
          <w:sz w:val="28"/>
          <w:szCs w:val="28"/>
        </w:rPr>
        <w:t>я.</w:t>
      </w:r>
    </w:p>
    <w:p w14:paraId="60F3E8B9" w14:textId="707ED061" w:rsidR="0067091F" w:rsidRDefault="0067091F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2. </w:t>
      </w:r>
      <w:r w:rsidRPr="00C158C5">
        <w:rPr>
          <w:sz w:val="28"/>
          <w:szCs w:val="28"/>
        </w:rPr>
        <w:t>Настоящее решение опубликовать (обнародовать) в информационном листке «Сусанинский вестник» и разместить на официальном сайте администрации Сусанинского сельского поселения Ульчского муниципального района Хабаровского края в информационно – телекоммуникационной сети «Интернет».</w:t>
      </w:r>
    </w:p>
    <w:p w14:paraId="125A88C2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D3C90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494218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796E22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82D8E9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C80BDB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BA6A6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52331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13F66D" w14:textId="77777777" w:rsidR="001E503A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E19574" w14:textId="77777777" w:rsidR="001E503A" w:rsidRPr="00C158C5" w:rsidRDefault="001E503A" w:rsidP="0067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EBB1A6" w14:textId="3B551569" w:rsidR="0067091F" w:rsidRPr="008629D3" w:rsidRDefault="001E503A" w:rsidP="001E503A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67091F">
        <w:rPr>
          <w:rFonts w:eastAsia="Calibri"/>
          <w:sz w:val="28"/>
          <w:szCs w:val="28"/>
        </w:rPr>
        <w:t>3. Н</w:t>
      </w:r>
      <w:r w:rsidR="0067091F" w:rsidRPr="00B67325">
        <w:rPr>
          <w:rFonts w:eastAsia="Calibri"/>
          <w:sz w:val="28"/>
          <w:szCs w:val="28"/>
        </w:rPr>
        <w:t>астоящее решение вступает в силу после его официальног</w:t>
      </w:r>
      <w:r w:rsidR="0067091F">
        <w:rPr>
          <w:rFonts w:eastAsia="Calibri"/>
          <w:sz w:val="28"/>
          <w:szCs w:val="28"/>
        </w:rPr>
        <w:t xml:space="preserve">о опубликования (обнародования) </w:t>
      </w:r>
      <w:r w:rsidR="0067091F" w:rsidRPr="008629D3">
        <w:rPr>
          <w:color w:val="000000"/>
          <w:sz w:val="28"/>
          <w:szCs w:val="28"/>
        </w:rPr>
        <w:t xml:space="preserve">за исключением раздела 5 Положения о муниципальном контроле в сфере благоустройства на территории </w:t>
      </w:r>
      <w:r w:rsidR="0067091F" w:rsidRPr="00900AAC">
        <w:t xml:space="preserve"> </w:t>
      </w:r>
      <w:r w:rsidR="0067091F" w:rsidRPr="00C158C5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="0067091F">
        <w:rPr>
          <w:sz w:val="28"/>
          <w:szCs w:val="28"/>
        </w:rPr>
        <w:t>,</w:t>
      </w:r>
      <w:r w:rsidR="0067091F" w:rsidRPr="00C158C5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который вступил в силу </w:t>
      </w:r>
      <w:r w:rsidR="0067091F" w:rsidRPr="00900AAC">
        <w:rPr>
          <w:bCs/>
          <w:kern w:val="2"/>
          <w:sz w:val="28"/>
          <w:szCs w:val="28"/>
        </w:rPr>
        <w:t xml:space="preserve"> 1 марта 2022 года</w:t>
      </w:r>
      <w:r w:rsidR="0067091F">
        <w:rPr>
          <w:color w:val="000000"/>
          <w:sz w:val="28"/>
          <w:szCs w:val="28"/>
        </w:rPr>
        <w:t>.</w:t>
      </w:r>
    </w:p>
    <w:p w14:paraId="0833EE9B" w14:textId="557483A8" w:rsidR="0067091F" w:rsidRDefault="0067091F" w:rsidP="0067091F">
      <w:pPr>
        <w:jc w:val="both"/>
        <w:rPr>
          <w:rFonts w:eastAsia="Calibri"/>
          <w:sz w:val="28"/>
          <w:szCs w:val="28"/>
        </w:rPr>
      </w:pPr>
    </w:p>
    <w:p w14:paraId="4B556B47" w14:textId="77777777" w:rsidR="0067091F" w:rsidRDefault="0067091F" w:rsidP="0067091F">
      <w:pPr>
        <w:jc w:val="both"/>
        <w:rPr>
          <w:rFonts w:eastAsia="Calibri"/>
          <w:sz w:val="28"/>
          <w:szCs w:val="28"/>
        </w:rPr>
      </w:pPr>
    </w:p>
    <w:p w14:paraId="27015AC3" w14:textId="77777777" w:rsidR="0067091F" w:rsidRPr="00D76ABD" w:rsidRDefault="0067091F" w:rsidP="0067091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76ABD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14:paraId="7A03A7C1" w14:textId="77777777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6ABD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14:paraId="79478ACD" w14:textId="6C43D5CE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6ABD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D76AB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76ABD">
        <w:rPr>
          <w:rFonts w:ascii="Times New Roman CYR" w:hAnsi="Times New Roman CYR" w:cs="Times New Roman CYR"/>
          <w:sz w:val="28"/>
          <w:szCs w:val="28"/>
        </w:rPr>
        <w:t>М.Н. Мосюков</w:t>
      </w:r>
    </w:p>
    <w:p w14:paraId="48A4C5B2" w14:textId="77777777" w:rsidR="0067091F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44114CE" w14:textId="77777777" w:rsidR="0067091F" w:rsidRDefault="0067091F" w:rsidP="006709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FC80630" w14:textId="77777777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76ABD">
        <w:rPr>
          <w:rFonts w:eastAsia="Calibri"/>
          <w:sz w:val="28"/>
          <w:szCs w:val="28"/>
        </w:rPr>
        <w:t>Глава Сусанинского сельского</w:t>
      </w:r>
    </w:p>
    <w:p w14:paraId="37A25A3F" w14:textId="77777777" w:rsidR="0067091F" w:rsidRPr="00D76ABD" w:rsidRDefault="0067091F" w:rsidP="0067091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76ABD">
        <w:rPr>
          <w:rFonts w:eastAsia="Calibri"/>
          <w:sz w:val="28"/>
          <w:szCs w:val="28"/>
        </w:rPr>
        <w:t xml:space="preserve">поселения </w:t>
      </w:r>
      <w:r w:rsidRPr="00D76ABD">
        <w:rPr>
          <w:rFonts w:eastAsia="Calibri"/>
          <w:sz w:val="28"/>
          <w:szCs w:val="28"/>
        </w:rPr>
        <w:tab/>
        <w:t>Ульчского муниципального района</w:t>
      </w:r>
    </w:p>
    <w:p w14:paraId="6A6CF1A2" w14:textId="2CEF1D4D" w:rsidR="0067091F" w:rsidRDefault="0067091F" w:rsidP="0067091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76ABD">
        <w:rPr>
          <w:rFonts w:eastAsia="Calibri"/>
          <w:sz w:val="28"/>
          <w:szCs w:val="28"/>
        </w:rPr>
        <w:t>Хабаровского края</w:t>
      </w:r>
      <w:r w:rsidRPr="00D76AB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</w:t>
      </w:r>
      <w:r w:rsidRPr="00D76ABD">
        <w:rPr>
          <w:rFonts w:eastAsia="Calibri"/>
          <w:sz w:val="28"/>
          <w:szCs w:val="28"/>
        </w:rPr>
        <w:tab/>
        <w:t xml:space="preserve">                            </w:t>
      </w:r>
      <w:r>
        <w:rPr>
          <w:rFonts w:eastAsia="Calibri"/>
          <w:sz w:val="28"/>
          <w:szCs w:val="28"/>
        </w:rPr>
        <w:t xml:space="preserve">                                   </w:t>
      </w:r>
      <w:r w:rsidRPr="00D76ABD">
        <w:rPr>
          <w:rFonts w:eastAsia="Calibri"/>
          <w:sz w:val="28"/>
          <w:szCs w:val="28"/>
        </w:rPr>
        <w:t>В.В. Галеева</w:t>
      </w:r>
    </w:p>
    <w:p w14:paraId="352B0AE9" w14:textId="77777777" w:rsidR="0067091F" w:rsidRDefault="0067091F" w:rsidP="006C0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F4E55B3" w14:textId="77777777" w:rsidR="0067091F" w:rsidRDefault="0067091F" w:rsidP="006C06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B3A91B1" w14:textId="77777777" w:rsidR="0067091F" w:rsidRPr="00700821" w:rsidRDefault="0067091F" w:rsidP="006C06F1">
      <w:pPr>
        <w:shd w:val="clear" w:color="auto" w:fill="FFFFFF"/>
        <w:ind w:firstLine="709"/>
        <w:jc w:val="both"/>
      </w:pPr>
    </w:p>
    <w:p w14:paraId="43F08312" w14:textId="77777777" w:rsidR="00997F6F" w:rsidRDefault="00997F6F" w:rsidP="006C06F1">
      <w:pPr>
        <w:rPr>
          <w:b/>
          <w:color w:val="000000"/>
        </w:rPr>
      </w:pPr>
    </w:p>
    <w:p w14:paraId="7CE110A5" w14:textId="77777777" w:rsidR="00997F6F" w:rsidRDefault="00997F6F" w:rsidP="006C06F1">
      <w:pPr>
        <w:rPr>
          <w:b/>
          <w:color w:val="000000"/>
        </w:rPr>
      </w:pPr>
    </w:p>
    <w:p w14:paraId="6148723D" w14:textId="77777777" w:rsidR="00997F6F" w:rsidRDefault="00997F6F" w:rsidP="006C06F1">
      <w:pPr>
        <w:rPr>
          <w:b/>
          <w:color w:val="000000"/>
        </w:rPr>
      </w:pPr>
    </w:p>
    <w:p w14:paraId="3353885F" w14:textId="77777777" w:rsidR="00997F6F" w:rsidRDefault="00997F6F" w:rsidP="006C06F1">
      <w:pPr>
        <w:rPr>
          <w:b/>
          <w:color w:val="000000"/>
        </w:rPr>
      </w:pPr>
    </w:p>
    <w:p w14:paraId="26A361CE" w14:textId="77777777" w:rsidR="00997F6F" w:rsidRDefault="00997F6F" w:rsidP="006C06F1">
      <w:pPr>
        <w:rPr>
          <w:b/>
          <w:color w:val="000000"/>
        </w:rPr>
      </w:pPr>
    </w:p>
    <w:p w14:paraId="64EBE5A3" w14:textId="77777777" w:rsidR="00997F6F" w:rsidRDefault="00997F6F" w:rsidP="006C06F1">
      <w:pPr>
        <w:rPr>
          <w:b/>
          <w:color w:val="000000"/>
        </w:rPr>
      </w:pPr>
    </w:p>
    <w:p w14:paraId="48D59B32" w14:textId="77777777" w:rsidR="00997F6F" w:rsidRDefault="00997F6F" w:rsidP="006C06F1">
      <w:pPr>
        <w:rPr>
          <w:b/>
          <w:color w:val="000000"/>
        </w:rPr>
      </w:pPr>
    </w:p>
    <w:p w14:paraId="45AFA61B" w14:textId="77777777" w:rsidR="00997F6F" w:rsidRDefault="00997F6F" w:rsidP="006C06F1">
      <w:pPr>
        <w:rPr>
          <w:b/>
          <w:color w:val="000000"/>
        </w:rPr>
      </w:pPr>
    </w:p>
    <w:p w14:paraId="7E842495" w14:textId="77777777" w:rsidR="00997F6F" w:rsidRDefault="00997F6F" w:rsidP="006C06F1">
      <w:pPr>
        <w:rPr>
          <w:b/>
          <w:color w:val="000000"/>
        </w:rPr>
      </w:pPr>
    </w:p>
    <w:p w14:paraId="2E7C72F9" w14:textId="77777777" w:rsidR="00997F6F" w:rsidRDefault="00997F6F" w:rsidP="006C06F1">
      <w:pPr>
        <w:rPr>
          <w:b/>
          <w:color w:val="000000"/>
        </w:rPr>
      </w:pPr>
    </w:p>
    <w:p w14:paraId="77538442" w14:textId="77777777" w:rsidR="00997F6F" w:rsidRDefault="00997F6F" w:rsidP="006C06F1">
      <w:pPr>
        <w:rPr>
          <w:b/>
          <w:color w:val="000000"/>
        </w:rPr>
      </w:pPr>
    </w:p>
    <w:p w14:paraId="764A047B" w14:textId="77777777" w:rsidR="001E503A" w:rsidRDefault="001E503A" w:rsidP="006C06F1">
      <w:pPr>
        <w:rPr>
          <w:b/>
          <w:color w:val="000000"/>
        </w:rPr>
      </w:pPr>
    </w:p>
    <w:p w14:paraId="109ADB9F" w14:textId="77777777" w:rsidR="001E503A" w:rsidRDefault="001E503A" w:rsidP="006C06F1">
      <w:pPr>
        <w:rPr>
          <w:b/>
          <w:color w:val="000000"/>
        </w:rPr>
      </w:pPr>
    </w:p>
    <w:p w14:paraId="1FE81CD5" w14:textId="77777777" w:rsidR="001E503A" w:rsidRDefault="001E503A" w:rsidP="006C06F1">
      <w:pPr>
        <w:rPr>
          <w:b/>
          <w:color w:val="000000"/>
        </w:rPr>
      </w:pPr>
    </w:p>
    <w:p w14:paraId="26A6E874" w14:textId="77777777" w:rsidR="001E503A" w:rsidRDefault="001E503A" w:rsidP="006C06F1">
      <w:pPr>
        <w:rPr>
          <w:b/>
          <w:color w:val="000000"/>
        </w:rPr>
      </w:pPr>
    </w:p>
    <w:p w14:paraId="6C307225" w14:textId="77777777" w:rsidR="001E503A" w:rsidRDefault="001E503A" w:rsidP="006C06F1">
      <w:pPr>
        <w:rPr>
          <w:b/>
          <w:color w:val="000000"/>
        </w:rPr>
      </w:pPr>
    </w:p>
    <w:p w14:paraId="1997E4A3" w14:textId="77777777" w:rsidR="001E503A" w:rsidRDefault="001E503A" w:rsidP="006C06F1">
      <w:pPr>
        <w:rPr>
          <w:b/>
          <w:color w:val="000000"/>
        </w:rPr>
      </w:pPr>
    </w:p>
    <w:p w14:paraId="732B09F8" w14:textId="77777777" w:rsidR="001E503A" w:rsidRDefault="001E503A" w:rsidP="006C06F1">
      <w:pPr>
        <w:rPr>
          <w:b/>
          <w:color w:val="000000"/>
        </w:rPr>
      </w:pPr>
    </w:p>
    <w:p w14:paraId="552A573E" w14:textId="77777777" w:rsidR="001E503A" w:rsidRDefault="001E503A" w:rsidP="006C06F1">
      <w:pPr>
        <w:rPr>
          <w:b/>
          <w:color w:val="000000"/>
        </w:rPr>
      </w:pPr>
    </w:p>
    <w:p w14:paraId="5461D1F2" w14:textId="77777777" w:rsidR="001E503A" w:rsidRDefault="001E503A" w:rsidP="006C06F1">
      <w:pPr>
        <w:rPr>
          <w:b/>
          <w:color w:val="000000"/>
        </w:rPr>
      </w:pPr>
    </w:p>
    <w:p w14:paraId="47C00462" w14:textId="77777777" w:rsidR="001E503A" w:rsidRDefault="001E503A" w:rsidP="006C06F1">
      <w:pPr>
        <w:rPr>
          <w:b/>
          <w:color w:val="000000"/>
        </w:rPr>
      </w:pPr>
    </w:p>
    <w:p w14:paraId="2C750AC8" w14:textId="77777777" w:rsidR="001E503A" w:rsidRDefault="001E503A" w:rsidP="006C06F1">
      <w:pPr>
        <w:rPr>
          <w:b/>
          <w:color w:val="000000"/>
        </w:rPr>
      </w:pPr>
    </w:p>
    <w:p w14:paraId="212B52B4" w14:textId="77777777" w:rsidR="001E503A" w:rsidRDefault="001E503A" w:rsidP="006C06F1">
      <w:pPr>
        <w:rPr>
          <w:b/>
          <w:color w:val="000000"/>
        </w:rPr>
      </w:pPr>
    </w:p>
    <w:p w14:paraId="16109823" w14:textId="77777777" w:rsidR="001E503A" w:rsidRDefault="001E503A" w:rsidP="006C06F1">
      <w:pPr>
        <w:rPr>
          <w:b/>
          <w:color w:val="000000"/>
        </w:rPr>
      </w:pPr>
    </w:p>
    <w:p w14:paraId="15A93AE7" w14:textId="77777777" w:rsidR="001E503A" w:rsidRDefault="001E503A" w:rsidP="006C06F1">
      <w:pPr>
        <w:rPr>
          <w:b/>
          <w:color w:val="000000"/>
        </w:rPr>
      </w:pPr>
    </w:p>
    <w:p w14:paraId="5A05D4F5" w14:textId="77777777" w:rsidR="00997F6F" w:rsidRDefault="00997F6F" w:rsidP="006C06F1">
      <w:pPr>
        <w:rPr>
          <w:b/>
          <w:color w:val="000000"/>
        </w:rPr>
      </w:pPr>
    </w:p>
    <w:p w14:paraId="2CC793F2" w14:textId="77777777" w:rsidR="00997F6F" w:rsidRDefault="00997F6F" w:rsidP="006C06F1">
      <w:pPr>
        <w:rPr>
          <w:b/>
          <w:color w:val="000000"/>
        </w:rPr>
      </w:pPr>
    </w:p>
    <w:p w14:paraId="7F8375B0" w14:textId="77777777" w:rsidR="00997F6F" w:rsidRPr="00700821" w:rsidRDefault="00997F6F" w:rsidP="006C06F1">
      <w:pPr>
        <w:rPr>
          <w:b/>
          <w:color w:val="000000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7C71DE" w:rsidRPr="002804CC" w14:paraId="779911B3" w14:textId="77777777" w:rsidTr="007E4237">
        <w:tc>
          <w:tcPr>
            <w:tcW w:w="5070" w:type="dxa"/>
          </w:tcPr>
          <w:p w14:paraId="5DFB215F" w14:textId="77777777" w:rsidR="007C71DE" w:rsidRPr="002804CC" w:rsidRDefault="007C71DE" w:rsidP="007E423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14:paraId="063C2CFB" w14:textId="77777777" w:rsidR="007C71DE" w:rsidRPr="002804CC" w:rsidRDefault="007C71DE" w:rsidP="007E4237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  <w:r w:rsidRPr="002804CC">
              <w:rPr>
                <w:kern w:val="2"/>
                <w:sz w:val="28"/>
                <w:szCs w:val="28"/>
              </w:rPr>
              <w:t>УТВЕРЖДЕНО</w:t>
            </w:r>
          </w:p>
          <w:p w14:paraId="4D964923" w14:textId="21AD35A5" w:rsidR="007C71DE" w:rsidRPr="002804CC" w:rsidRDefault="007C71DE" w:rsidP="007E4237">
            <w:pPr>
              <w:suppressAutoHyphens/>
              <w:jc w:val="both"/>
              <w:rPr>
                <w:i/>
                <w:kern w:val="2"/>
                <w:sz w:val="28"/>
                <w:szCs w:val="28"/>
              </w:rPr>
            </w:pPr>
            <w:r w:rsidRPr="002804CC">
              <w:rPr>
                <w:kern w:val="2"/>
                <w:sz w:val="28"/>
                <w:szCs w:val="28"/>
              </w:rPr>
              <w:t xml:space="preserve">решением </w:t>
            </w:r>
            <w:r w:rsidR="0067091F">
              <w:rPr>
                <w:kern w:val="2"/>
                <w:sz w:val="28"/>
                <w:szCs w:val="28"/>
              </w:rPr>
              <w:t xml:space="preserve">Совета депутатов Сусанинского сельского поселения </w:t>
            </w:r>
            <w:r w:rsidR="005D067D">
              <w:rPr>
                <w:kern w:val="2"/>
                <w:sz w:val="28"/>
                <w:szCs w:val="28"/>
              </w:rPr>
              <w:t>У</w:t>
            </w:r>
            <w:r w:rsidR="0067091F">
              <w:rPr>
                <w:kern w:val="2"/>
                <w:sz w:val="28"/>
                <w:szCs w:val="28"/>
              </w:rPr>
              <w:t xml:space="preserve">льчского муниципального района </w:t>
            </w:r>
            <w:r w:rsidR="005D067D">
              <w:rPr>
                <w:kern w:val="2"/>
                <w:sz w:val="28"/>
                <w:szCs w:val="28"/>
              </w:rPr>
              <w:t>Хабаровского края</w:t>
            </w:r>
          </w:p>
          <w:p w14:paraId="1980A726" w14:textId="67B02EE5" w:rsidR="007C71DE" w:rsidRPr="002804CC" w:rsidRDefault="005D067D" w:rsidP="007E423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от 16.09.2024  № 63</w:t>
            </w:r>
          </w:p>
        </w:tc>
      </w:tr>
    </w:tbl>
    <w:p w14:paraId="723BADCE" w14:textId="77777777" w:rsidR="00D03C14" w:rsidRPr="00700821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14:paraId="1501CF67" w14:textId="5C732677" w:rsidR="005D067D" w:rsidRDefault="005D067D" w:rsidP="005D06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297D4B8F" w14:textId="017E6C3A" w:rsidR="005D067D" w:rsidRPr="007532CF" w:rsidRDefault="00D03C14" w:rsidP="005D067D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5D067D">
        <w:rPr>
          <w:b/>
          <w:bCs/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14:paraId="46C880CB" w14:textId="77777777" w:rsidR="005D067D" w:rsidRPr="00700821" w:rsidRDefault="005D067D" w:rsidP="005D067D">
      <w:pPr>
        <w:shd w:val="clear" w:color="auto" w:fill="FFFFFF"/>
        <w:jc w:val="center"/>
        <w:rPr>
          <w:b/>
          <w:color w:val="000000"/>
        </w:rPr>
      </w:pPr>
    </w:p>
    <w:p w14:paraId="22D4535B" w14:textId="3CFF3AB4" w:rsidR="00D03C14" w:rsidRPr="00700821" w:rsidRDefault="00D03C14" w:rsidP="006C06F1">
      <w:pPr>
        <w:jc w:val="center"/>
      </w:pPr>
    </w:p>
    <w:p w14:paraId="35933995" w14:textId="77777777" w:rsidR="007C71DE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E9609" w14:textId="5AFDE1DD" w:rsidR="00D03C14" w:rsidRPr="00700821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203B2535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5D067D" w:rsidRPr="005D0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67D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E58" w:rsidRPr="00247E58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29716501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C90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247E58" w:rsidRPr="00247E5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D067D" w:rsidRPr="005D0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67D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 w:rsidRPr="0024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236E2995" w14:textId="1FFDD1DC" w:rsidR="00D03C14" w:rsidRPr="00700821" w:rsidRDefault="00D03C14" w:rsidP="006C06F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5D067D">
        <w:rPr>
          <w:color w:val="000000"/>
          <w:sz w:val="28"/>
          <w:szCs w:val="28"/>
        </w:rPr>
        <w:t>муниципального образования</w:t>
      </w:r>
      <w:r w:rsidR="005D067D">
        <w:rPr>
          <w:i/>
          <w:iCs/>
          <w:sz w:val="28"/>
          <w:szCs w:val="28"/>
        </w:rPr>
        <w:t xml:space="preserve"> </w:t>
      </w:r>
      <w:r w:rsidR="005D067D" w:rsidRPr="00C158C5">
        <w:rPr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6C9BAB9" w:rsidR="00D03C14" w:rsidRPr="00700821" w:rsidRDefault="00D03C14" w:rsidP="006C06F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D067D">
        <w:rPr>
          <w:color w:val="000000"/>
          <w:sz w:val="28"/>
          <w:szCs w:val="28"/>
        </w:rPr>
        <w:t>глава сельского поселения и специалисты администрации</w:t>
      </w:r>
      <w:r w:rsidRPr="00247E58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</w:t>
      </w:r>
      <w:r w:rsidR="00247E58">
        <w:rPr>
          <w:color w:val="000000"/>
          <w:sz w:val="28"/>
          <w:szCs w:val="28"/>
        </w:rPr>
        <w:t>– должностные лица</w:t>
      </w:r>
      <w:r w:rsidRPr="00700821">
        <w:rPr>
          <w:color w:val="000000"/>
          <w:sz w:val="28"/>
          <w:szCs w:val="28"/>
        </w:rPr>
        <w:t>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17E06AFA" w:rsidR="00D03C14" w:rsidRPr="00700821" w:rsidRDefault="00AE4CD9" w:rsidP="006C06F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лица </w:t>
      </w:r>
      <w:r w:rsidR="00D03C14" w:rsidRPr="00700821">
        <w:rPr>
          <w:color w:val="000000"/>
          <w:sz w:val="28"/>
          <w:szCs w:val="28"/>
        </w:rPr>
        <w:t>при осуществлении контроля в сфере благоустройства имеют права, обязанности и несут ответственность в соответствии</w:t>
      </w:r>
      <w:r>
        <w:rPr>
          <w:color w:val="000000"/>
          <w:sz w:val="28"/>
          <w:szCs w:val="28"/>
        </w:rPr>
        <w:t xml:space="preserve"> с Федеральным законом от 31 июля 2020 № </w:t>
      </w:r>
      <w:r w:rsidR="00D03C14"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(далее – Федеральный закон № </w:t>
      </w:r>
      <w:r w:rsidRPr="00AE4CD9">
        <w:rPr>
          <w:color w:val="000000"/>
          <w:sz w:val="28"/>
          <w:szCs w:val="28"/>
        </w:rPr>
        <w:t>248-ФЗ</w:t>
      </w:r>
      <w:r>
        <w:rPr>
          <w:color w:val="000000"/>
          <w:sz w:val="28"/>
          <w:szCs w:val="28"/>
        </w:rPr>
        <w:t>)</w:t>
      </w:r>
      <w:r w:rsidR="00D03C14"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14:paraId="716B0D21" w14:textId="6E3D78D1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E4C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CD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248-ФЗ, Федерального </w:t>
      </w:r>
      <w:r w:rsidRPr="00AE4C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AE4CD9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AE4CD9"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290DA0F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AE4DC3B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3A0B">
        <w:rPr>
          <w:sz w:val="28"/>
          <w:szCs w:val="28"/>
        </w:rPr>
        <w:t xml:space="preserve">Иркутской области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1FE77B35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</w:t>
      </w:r>
      <w:r w:rsidR="002B6359">
        <w:rPr>
          <w:color w:val="000000"/>
          <w:sz w:val="28"/>
          <w:szCs w:val="28"/>
        </w:rPr>
        <w:t>в</w:t>
      </w:r>
      <w:r w:rsidRPr="00700821">
        <w:rPr>
          <w:color w:val="000000"/>
          <w:sz w:val="28"/>
          <w:szCs w:val="28"/>
        </w:rPr>
        <w:t xml:space="preserve">о дворы, обеспечению безопасности пешеходов и </w:t>
      </w:r>
      <w:r w:rsidR="002B6359">
        <w:rPr>
          <w:color w:val="000000"/>
          <w:sz w:val="28"/>
          <w:szCs w:val="28"/>
        </w:rPr>
        <w:t>б</w:t>
      </w:r>
      <w:r w:rsidRPr="00700821">
        <w:rPr>
          <w:color w:val="000000"/>
          <w:sz w:val="28"/>
          <w:szCs w:val="28"/>
        </w:rPr>
        <w:t>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384DE2F2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B6359" w:rsidRPr="00C158C5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CB37DEF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2B6359" w:rsidRPr="002B6359">
        <w:rPr>
          <w:sz w:val="28"/>
          <w:szCs w:val="28"/>
        </w:rPr>
        <w:t xml:space="preserve"> </w:t>
      </w:r>
      <w:r w:rsidR="002B6359" w:rsidRPr="00C158C5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1CF323ED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</w:t>
      </w:r>
      <w:r w:rsidRPr="00700821">
        <w:rPr>
          <w:color w:val="000000"/>
          <w:sz w:val="28"/>
          <w:szCs w:val="28"/>
        </w:rPr>
        <w:lastRenderedPageBreak/>
        <w:t>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6C06F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1904F24C" w14:textId="36B5F65E" w:rsidR="00D03C14" w:rsidRPr="001C09A3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DB9419F" w:rsidR="00D03C14" w:rsidRPr="00700821" w:rsidRDefault="002B6359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131397F5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2B63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359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 w:rsidR="006A6DF4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189C652B" w14:textId="71B95F41" w:rsidR="00D03C14" w:rsidRPr="00700821" w:rsidRDefault="008D14A7" w:rsidP="008D1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14:paraId="42E1DE30" w14:textId="468FA85E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67319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1A4611B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B6359" w:rsidRPr="00C158C5">
        <w:rPr>
          <w:rFonts w:ascii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</w:t>
      </w:r>
      <w:r w:rsidR="002B6359">
        <w:rPr>
          <w:rFonts w:ascii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собраниях и конференциях граждан об обязательных требованиях, предъявляемых к объектам контроля.</w:t>
      </w:r>
    </w:p>
    <w:p w14:paraId="3CB18E2A" w14:textId="6A93B15F" w:rsidR="00D03C14" w:rsidRPr="00700821" w:rsidRDefault="008D14A7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4EC22D79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2B6359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426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D76335E" w14:textId="77777777" w:rsidR="00776D67" w:rsidRPr="00776D67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Должностным лицом ведутся журналы учета консультирований.</w:t>
      </w:r>
    </w:p>
    <w:p w14:paraId="0A9D5C17" w14:textId="1FCCEF32" w:rsidR="00776D67" w:rsidRPr="00776D67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6D67">
        <w:rPr>
          <w:rFonts w:ascii="Times New Roman" w:hAnsi="Times New Roman" w:cs="Times New Roman"/>
          <w:color w:val="000000"/>
          <w:sz w:val="28"/>
          <w:szCs w:val="28"/>
        </w:rPr>
        <w:t xml:space="preserve">2.7 настоящего Положения. </w:t>
      </w:r>
    </w:p>
    <w:p w14:paraId="7F5443C4" w14:textId="77777777" w:rsidR="00776D67" w:rsidRDefault="00776D67" w:rsidP="00776D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D67">
        <w:rPr>
          <w:rFonts w:ascii="Times New Roman" w:hAnsi="Times New Roman" w:cs="Times New Roman"/>
          <w:color w:val="000000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6AFF0A83" w14:textId="5EB8BDBF" w:rsidR="00D03C14" w:rsidRPr="00700821" w:rsidRDefault="00D03C14" w:rsidP="00776D6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</w:t>
      </w:r>
      <w:r w:rsidR="00F922B0">
        <w:rPr>
          <w:rFonts w:ascii="Times New Roman" w:hAnsi="Times New Roman" w:cs="Times New Roman"/>
          <w:color w:val="000000"/>
          <w:sz w:val="28"/>
          <w:szCs w:val="28"/>
        </w:rPr>
        <w:t xml:space="preserve">сультирования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31BB30B8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>
        <w:rPr>
          <w:rFonts w:ascii="Times New Roman" w:hAnsi="Times New Roman" w:cs="Times New Roman"/>
          <w:color w:val="000000"/>
          <w:sz w:val="28"/>
          <w:szCs w:val="28"/>
        </w:rPr>
        <w:t xml:space="preserve">(или) действий должностных лиц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05CBD858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</w:t>
      </w:r>
      <w:r w:rsidR="00F922B0">
        <w:rPr>
          <w:rFonts w:ascii="Times New Roman" w:hAnsi="Times New Roman" w:cs="Times New Roman"/>
          <w:color w:val="000000"/>
          <w:sz w:val="28"/>
          <w:szCs w:val="28"/>
        </w:rPr>
        <w:t xml:space="preserve">ая известной должностному лицу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1BB81E8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0A5760F0" w:rsidR="00D03C14" w:rsidRPr="00700821" w:rsidRDefault="002B6359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9EF201" w14:textId="77777777" w:rsidR="00420EF4" w:rsidRPr="00420EF4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20EF4" w:rsidRPr="00420EF4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14:paraId="2FEC0327" w14:textId="2CDBAA31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>
        <w:t>.</w:t>
      </w:r>
      <w:r w:rsidR="00420EF4" w:rsidRPr="00420EF4">
        <w:t xml:space="preserve"> </w:t>
      </w:r>
      <w:r w:rsidR="00420EF4" w:rsidRPr="00420EF4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 w:rsidR="00420EF4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41BFDF" w14:textId="23490025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4F69" w:rsidRPr="00EE4F69">
        <w:t xml:space="preserve"> </w:t>
      </w:r>
      <w:r w:rsidR="00EE4F69" w:rsidRPr="00EE4F69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516A732D" w14:textId="2C88C31F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>
        <w:t>.</w:t>
      </w:r>
      <w:r w:rsidR="000C6042" w:rsidRPr="000C6042">
        <w:t xml:space="preserve"> </w:t>
      </w:r>
      <w:r w:rsidR="000C6042" w:rsidRPr="000C6042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 w:rsidR="000C6042"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D162C8" w14:textId="552E92D4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>
        <w:t>.</w:t>
      </w:r>
      <w:r w:rsidR="006F5DDF" w:rsidRPr="006F5DDF">
        <w:t xml:space="preserve"> </w:t>
      </w:r>
      <w:r w:rsidR="006F5DDF" w:rsidRPr="006F5DDF"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2B63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DDF" w:rsidRPr="006F5DDF">
        <w:rPr>
          <w:rFonts w:ascii="Times New Roman" w:hAnsi="Times New Roman" w:cs="Times New Roman"/>
          <w:color w:val="000000"/>
          <w:sz w:val="28"/>
          <w:szCs w:val="28"/>
        </w:rPr>
        <w:t>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 w:rsidR="006F5DDF"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C77FE7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35E6298" w:rsidR="00D03C14" w:rsidRPr="006F5DDF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6F5DDF">
        <w:t xml:space="preserve"> </w:t>
      </w:r>
      <w:r w:rsidR="006F5DDF" w:rsidRPr="006F5DD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14:paraId="26866103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C7D805B" w14:textId="019B1E6A" w:rsidR="00D03C14" w:rsidRPr="0032051E" w:rsidRDefault="00D03C14" w:rsidP="006C06F1">
      <w:pPr>
        <w:ind w:firstLine="709"/>
        <w:jc w:val="both"/>
        <w:rPr>
          <w:sz w:val="28"/>
          <w:szCs w:val="28"/>
        </w:rPr>
      </w:pPr>
      <w:r w:rsidRPr="0032051E">
        <w:rPr>
          <w:sz w:val="28"/>
          <w:szCs w:val="28"/>
        </w:rPr>
        <w:t xml:space="preserve">3.3. </w:t>
      </w: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A84FAC9" w14:textId="003B6D17" w:rsidR="00940E56" w:rsidRDefault="00D03C14" w:rsidP="0094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940E56" w:rsidRPr="000705C6">
        <w:rPr>
          <w:rFonts w:ascii="Times New Roman" w:hAnsi="Times New Roman" w:cs="Times New Roman"/>
          <w:sz w:val="28"/>
          <w:szCs w:val="28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>
        <w:rPr>
          <w:rFonts w:ascii="Times New Roman" w:hAnsi="Times New Roman" w:cs="Times New Roman"/>
          <w:sz w:val="28"/>
          <w:szCs w:val="28"/>
        </w:rPr>
        <w:t xml:space="preserve"> предусмотренным пунктами 1, 3–</w:t>
      </w:r>
      <w:r w:rsidR="00940E56" w:rsidRPr="000705C6">
        <w:rPr>
          <w:rFonts w:ascii="Times New Roman" w:hAnsi="Times New Roman" w:cs="Times New Roman"/>
          <w:sz w:val="28"/>
          <w:szCs w:val="28"/>
        </w:rPr>
        <w:t xml:space="preserve"> 5 части 1 статьи 57 Федерального закона № 248.</w:t>
      </w:r>
    </w:p>
    <w:p w14:paraId="123959A0" w14:textId="77777777" w:rsidR="0032051E" w:rsidRPr="0032051E" w:rsidRDefault="0032051E" w:rsidP="0032051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2051E">
        <w:rPr>
          <w:color w:val="000000"/>
          <w:sz w:val="28"/>
          <w:szCs w:val="28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14:paraId="36EA7624" w14:textId="3D300F44" w:rsidR="0032051E" w:rsidRPr="000705C6" w:rsidRDefault="0032051E" w:rsidP="00320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320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5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14:paraId="697D2DB1" w14:textId="14748AE1" w:rsidR="00D03C14" w:rsidRPr="00700821" w:rsidRDefault="0032051E" w:rsidP="00940E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7A554362" w:rsidR="00D03C14" w:rsidRPr="00700821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должностного лица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14:paraId="23F5D6A0" w14:textId="1655E617" w:rsidR="00D03C14" w:rsidRPr="00700821" w:rsidRDefault="0032051E" w:rsidP="006C06F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>
        <w:rPr>
          <w:rFonts w:ascii="Times New Roman" w:hAnsi="Times New Roman" w:cs="Times New Roman"/>
          <w:color w:val="000000"/>
          <w:sz w:val="28"/>
          <w:szCs w:val="28"/>
        </w:rPr>
        <w:t>на основании задания 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426EC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426EC6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14:paraId="523B4CAD" w14:textId="7CA824C0" w:rsidR="00D03C14" w:rsidRPr="00700821" w:rsidRDefault="00343FE5" w:rsidP="006C06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37FC0">
        <w:rPr>
          <w:color w:val="000000"/>
          <w:sz w:val="28"/>
          <w:szCs w:val="28"/>
        </w:rPr>
        <w:t>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 w:rsidR="00426EC6"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="00D03C14" w:rsidRPr="00700821">
        <w:rPr>
          <w:color w:val="000000"/>
          <w:sz w:val="28"/>
          <w:szCs w:val="28"/>
          <w:shd w:val="clear" w:color="auto" w:fill="FFFFFF"/>
        </w:rPr>
        <w:t>2016</w:t>
      </w:r>
      <w:r w:rsidR="00426EC6"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="00D03C14" w:rsidRPr="00700821">
        <w:rPr>
          <w:color w:val="000000"/>
          <w:sz w:val="28"/>
          <w:szCs w:val="28"/>
          <w:shd w:val="clear" w:color="auto" w:fill="FFFFFF"/>
        </w:rPr>
        <w:t>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0" w:history="1">
        <w:r w:rsidR="00D03C14" w:rsidRPr="00426EC6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>
        <w:rPr>
          <w:color w:val="000000"/>
          <w:sz w:val="28"/>
          <w:szCs w:val="28"/>
        </w:rPr>
        <w:t xml:space="preserve">а Российской Федерации от 06 марта </w:t>
      </w:r>
      <w:r w:rsidR="00D03C14" w:rsidRPr="00700821">
        <w:rPr>
          <w:color w:val="000000"/>
          <w:sz w:val="28"/>
          <w:szCs w:val="28"/>
        </w:rPr>
        <w:t>2021</w:t>
      </w:r>
      <w:r w:rsidR="00E9351A">
        <w:rPr>
          <w:color w:val="000000"/>
          <w:sz w:val="28"/>
          <w:szCs w:val="28"/>
        </w:rPr>
        <w:t xml:space="preserve"> года № </w:t>
      </w:r>
      <w:r w:rsidR="00D03C14" w:rsidRPr="00700821">
        <w:rPr>
          <w:color w:val="000000"/>
          <w:sz w:val="28"/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0D1CECF2" w:rsidR="00D03C14" w:rsidRPr="00700821" w:rsidRDefault="00343FE5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36C7E59A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>
        <w:rPr>
          <w:color w:val="000000"/>
          <w:sz w:val="28"/>
          <w:szCs w:val="28"/>
        </w:rPr>
        <w:t xml:space="preserve">должностным лицом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11BE6603" w14:textId="79D17CE3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6526030" w14:textId="4535C02F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3A6B6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14:paraId="5FC185D9" w14:textId="2C8E6729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E38D0F2" w14:textId="3A2CDC81" w:rsidR="00343FE5" w:rsidRPr="00700821" w:rsidRDefault="00343FE5" w:rsidP="00343F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37FC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04B488BE" w14:textId="77777777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17DC459" w14:textId="2A1DD669" w:rsidR="00343FE5" w:rsidRPr="00700821" w:rsidRDefault="00343FE5" w:rsidP="00343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6BB6588D" w14:textId="755CF95F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соверша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D700D36" w14:textId="77777777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5EB7B159" w14:textId="77777777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8CCDF66" w14:textId="76C3BF55" w:rsidR="000F24BB" w:rsidRPr="00700821" w:rsidRDefault="000F24BB" w:rsidP="000F24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A1678D">
        <w:rPr>
          <w:rFonts w:ascii="Times New Roman" w:hAnsi="Times New Roman" w:cs="Times New Roman"/>
          <w:color w:val="000000"/>
          <w:sz w:val="28"/>
          <w:szCs w:val="28"/>
        </w:rPr>
        <w:t xml:space="preserve">248-ФЗ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и разделом 4 настоящего Положения.</w:t>
      </w:r>
    </w:p>
    <w:p w14:paraId="730E19F0" w14:textId="1219EF23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вправе выдать рекомендации по соблюдению обязательных требований, провести </w:t>
      </w:r>
      <w:r w:rsidRPr="006D403D">
        <w:rPr>
          <w:rFonts w:ascii="Times New Roman" w:hAnsi="Times New Roman" w:cs="Times New Roman"/>
          <w:color w:val="000000"/>
          <w:sz w:val="28"/>
          <w:szCs w:val="28"/>
        </w:rPr>
        <w:t>иные профилактические мероприятия в соответствии с разделом 2 настоящего Положения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90A54E" w14:textId="1C31385F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(должностное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14:paraId="08226560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A97C4A8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B601E07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16CA079" w14:textId="77777777" w:rsidR="006D403D" w:rsidRPr="00700821" w:rsidRDefault="006D403D" w:rsidP="006D403D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4F55290F" w14:textId="77777777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B4C4CC7" w14:textId="13DFE18C" w:rsidR="006D403D" w:rsidRPr="00700821" w:rsidRDefault="006D403D" w:rsidP="006D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C37F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лжностные лица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08276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292A41EA" w14:textId="77777777" w:rsidR="006D403D" w:rsidRPr="00700821" w:rsidRDefault="006D403D" w:rsidP="006D403D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</w:t>
      </w:r>
      <w:r>
        <w:rPr>
          <w:color w:val="000000"/>
          <w:sz w:val="28"/>
          <w:szCs w:val="28"/>
        </w:rPr>
        <w:t xml:space="preserve">. Должностные лица </w:t>
      </w:r>
      <w:r w:rsidRPr="00700821">
        <w:rPr>
          <w:color w:val="000000"/>
          <w:sz w:val="28"/>
          <w:szCs w:val="28"/>
        </w:rPr>
        <w:t>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44198A70" w:rsidR="00D03C14" w:rsidRPr="00700821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</w:t>
      </w:r>
      <w:r w:rsidR="000C0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(бездействия) должностных лиц</w:t>
      </w:r>
    </w:p>
    <w:p w14:paraId="1AF111CE" w14:textId="77777777" w:rsidR="00D03C14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0BC822" w14:textId="77777777" w:rsidR="008644A6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5129AC" w14:textId="20261194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3DB898A8" w14:textId="77777777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решений о проведении контрольных (надзорных) мероприятий;</w:t>
      </w:r>
    </w:p>
    <w:p w14:paraId="6DC53175" w14:textId="39329A77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14:paraId="410739D5" w14:textId="77777777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4D42829C" w14:textId="7D6AE6A9" w:rsidR="008644A6" w:rsidRDefault="008644A6" w:rsidP="00864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4.2.Жалоба направляется контролируемым лицом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14:paraId="0B997989" w14:textId="26B42131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4.3.Жалоба на решение контрольного органа, действия (бездействие) его должностных лиц рассматривается руководителем (заместителем руководителя) данного органа.</w:t>
      </w:r>
    </w:p>
    <w:p w14:paraId="19D82E99" w14:textId="6BAC67DD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15807568" w14:textId="7F042ED8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7C24D7BE" w14:textId="5A916842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14:paraId="2C75805F" w14:textId="6477662B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2CA892A" w14:textId="72BF9979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Жалоба может содержать ходатайство о приостановлении исполнения обжалуемого решения контрольного органа.</w:t>
      </w:r>
    </w:p>
    <w:p w14:paraId="1EFCE321" w14:textId="45F8270E" w:rsidR="008644A6" w:rsidRDefault="008644A6" w:rsidP="00864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Контрольный орган в срок не позднее двух рабочих дней со дня регистрации жалобы принимает решение:</w:t>
      </w:r>
    </w:p>
    <w:p w14:paraId="66A23EC7" w14:textId="77777777" w:rsidR="008644A6" w:rsidRDefault="008644A6" w:rsidP="008644A6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14:paraId="794F57AB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73E3333A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14:paraId="6E313EDD" w14:textId="659BF9B9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 Контрольный орган принимает решение об отказе в рассмотрении жалобы в течение пяти рабочих дней с момента получения жалобы, если:</w:t>
      </w:r>
    </w:p>
    <w:p w14:paraId="72459BCB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жалоба подана после истечения сроков подачи жалобы, установленных частями 5 и 6 статьи 40 Федерального закона № 248-ФЗ, и не содержит ходатайства о восстановлении пропущенного срока на подачу жалобы;</w:t>
      </w:r>
    </w:p>
    <w:p w14:paraId="7376B028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2B50E0A6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8C70C5B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 имеется решение суда по вопросам, поставленным в жалобе;</w:t>
      </w:r>
    </w:p>
    <w:p w14:paraId="6731E6E8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0074490C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08230104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41EABE03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 жалоба подана в ненадлежащий уполномоченный орган;</w:t>
      </w:r>
    </w:p>
    <w:p w14:paraId="658849F9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388AC58D" w14:textId="38813123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4.11.Жалоба подлежит рассмотрению контрольным органом в срок не более двадцати рабочих дней со дня ее регистрации.</w:t>
      </w:r>
    </w:p>
    <w:p w14:paraId="3EC981DF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указанный срок может быть продлен, но не более чем на двадцать рабочих дней.</w:t>
      </w:r>
    </w:p>
    <w:p w14:paraId="53882512" w14:textId="6E2EE6C3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 Контрольный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14:paraId="2903144F" w14:textId="551ED176" w:rsidR="008644A6" w:rsidRDefault="00082763" w:rsidP="00082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8644A6">
        <w:rPr>
          <w:sz w:val="28"/>
          <w:szCs w:val="28"/>
        </w:rPr>
        <w:t>13.Контрольный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762EDC55" w14:textId="07CBE4C3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4.14.Не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7EC7AD93" w14:textId="7712FA95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4.15.По итогам рассмотрения жалобы контрольный орган принимает одно из следующих решений:</w:t>
      </w:r>
    </w:p>
    <w:p w14:paraId="4D5AD49E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оставляет жалобу без удовлетворения;</w:t>
      </w:r>
    </w:p>
    <w:p w14:paraId="309B80C0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14:paraId="58A706F0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 отменяет решение контрольного органа полностью и принимает новое решение;</w:t>
      </w:r>
    </w:p>
    <w:p w14:paraId="1AC20014" w14:textId="77777777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14:paraId="1F89BF68" w14:textId="3BAE7EE6" w:rsidR="008644A6" w:rsidRDefault="008644A6" w:rsidP="0008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4.16.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принятия».</w:t>
      </w:r>
    </w:p>
    <w:p w14:paraId="76095FD2" w14:textId="77777777" w:rsidR="008644A6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7FA887" w14:textId="77777777" w:rsidR="008644A6" w:rsidRPr="00700821" w:rsidRDefault="008644A6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962D9D" w14:textId="30471E37" w:rsidR="00D03C14" w:rsidRPr="00700821" w:rsidRDefault="008644A6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7C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6C06F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5F90F8D8" w:rsidR="00D03C14" w:rsidRPr="00700821" w:rsidRDefault="00D03C14" w:rsidP="001E503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>
        <w:rPr>
          <w:rFonts w:ascii="Times New Roman" w:hAnsi="Times New Roman" w:cs="Times New Roman"/>
          <w:color w:val="000000"/>
          <w:sz w:val="28"/>
          <w:szCs w:val="28"/>
        </w:rPr>
        <w:t xml:space="preserve">30 Федерального закона от 31 июля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A6B62">
        <w:rPr>
          <w:rFonts w:ascii="Times New Roman" w:hAnsi="Times New Roman" w:cs="Times New Roman"/>
          <w:color w:val="000000"/>
          <w:sz w:val="28"/>
          <w:szCs w:val="28"/>
        </w:rPr>
        <w:t xml:space="preserve"> года № 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</w:t>
      </w:r>
      <w:r w:rsidR="007C71DE">
        <w:rPr>
          <w:rFonts w:ascii="Times New Roman" w:hAnsi="Times New Roman" w:cs="Times New Roman"/>
          <w:color w:val="000000"/>
          <w:sz w:val="28"/>
          <w:szCs w:val="28"/>
        </w:rPr>
        <w:t>ии».</w:t>
      </w:r>
    </w:p>
    <w:p w14:paraId="5C017860" w14:textId="17F10D4C" w:rsidR="00EC2F33" w:rsidRPr="00082763" w:rsidRDefault="00D03C14" w:rsidP="001E503A">
      <w:pPr>
        <w:spacing w:after="100" w:afterAutospacing="1"/>
        <w:ind w:firstLine="708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82763" w:rsidRPr="00082763">
        <w:rPr>
          <w:bCs/>
          <w:color w:val="000000"/>
          <w:sz w:val="28"/>
          <w:szCs w:val="28"/>
        </w:rPr>
        <w:t xml:space="preserve">Решением Совета депутатов </w:t>
      </w:r>
      <w:r w:rsidR="00082763">
        <w:rPr>
          <w:bCs/>
          <w:color w:val="000000"/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5F2DD222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7BE33B96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5771F682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A232F44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2D9208A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EC229FF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A0AAD5F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6A9EEAE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0364289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8456EA3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3AB217F7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5D4E33C6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C2512FE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55564881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6A285979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28FD6447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1BFCD229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4D17249E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0BE4A44F" w14:textId="77777777" w:rsidR="001E503A" w:rsidRDefault="001E503A" w:rsidP="0008276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14:paraId="0CA33386" w14:textId="77777777" w:rsidR="00082763" w:rsidRDefault="00082763" w:rsidP="0008276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eastAsia="zh-CN"/>
        </w:rPr>
      </w:pPr>
    </w:p>
    <w:p w14:paraId="1DAFDAC4" w14:textId="43FE3B13" w:rsidR="00EC2F33" w:rsidRPr="00EC2F33" w:rsidRDefault="00EC2F33" w:rsidP="00EC2F33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lastRenderedPageBreak/>
        <w:t>Приложение № 1</w:t>
      </w:r>
    </w:p>
    <w:p w14:paraId="7E685935" w14:textId="5384CB96" w:rsidR="00EC2F33" w:rsidRPr="00EC2F33" w:rsidRDefault="00EC2F33" w:rsidP="00BB5FE7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 в сфере</w:t>
      </w:r>
    </w:p>
    <w:p w14:paraId="09DE0582" w14:textId="77777777" w:rsidR="00082763" w:rsidRDefault="00EC2F33" w:rsidP="00BB5FE7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 xml:space="preserve">благоустройства на территории </w:t>
      </w:r>
      <w:r w:rsidR="00082763">
        <w:rPr>
          <w:color w:val="000000"/>
          <w:lang w:eastAsia="zh-CN"/>
        </w:rPr>
        <w:t>Сусанинского сельского поселения</w:t>
      </w:r>
    </w:p>
    <w:p w14:paraId="2250524E" w14:textId="7C43E3BD" w:rsidR="00082763" w:rsidRDefault="00BB5FE7" w:rsidP="00BB5FE7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Ульчского муниципального района Хабаровского края</w:t>
      </w:r>
    </w:p>
    <w:p w14:paraId="7E724BAB" w14:textId="77777777" w:rsidR="00082763" w:rsidRDefault="00082763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01CDD2B4" w14:textId="77777777" w:rsidR="00082763" w:rsidRDefault="00082763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1B08DD5D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3E210104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1330D431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53491831" w14:textId="77777777" w:rsidR="00BB5FE7" w:rsidRDefault="00BB5FE7" w:rsidP="00082763">
      <w:pPr>
        <w:suppressAutoHyphens/>
        <w:autoSpaceDE w:val="0"/>
        <w:jc w:val="right"/>
        <w:rPr>
          <w:color w:val="000000"/>
          <w:lang w:eastAsia="zh-CN"/>
        </w:rPr>
      </w:pPr>
    </w:p>
    <w:p w14:paraId="4E6AC78F" w14:textId="3631F913" w:rsidR="00EC2F33" w:rsidRPr="00BB5FE7" w:rsidRDefault="00082763" w:rsidP="00BB5FE7">
      <w:pPr>
        <w:suppressAutoHyphens/>
        <w:autoSpaceDE w:val="0"/>
        <w:jc w:val="right"/>
        <w:rPr>
          <w:rFonts w:eastAsia="Calibri"/>
          <w:b/>
          <w:bCs/>
          <w:color w:val="000000"/>
          <w:sz w:val="28"/>
          <w:szCs w:val="28"/>
          <w:lang w:eastAsia="zh-CN"/>
        </w:rPr>
      </w:pPr>
      <w:r>
        <w:rPr>
          <w:color w:val="000000"/>
          <w:lang w:eastAsia="zh-CN"/>
        </w:rPr>
        <w:t xml:space="preserve"> </w:t>
      </w:r>
      <w:r w:rsidRPr="00082763">
        <w:rPr>
          <w:b/>
          <w:color w:val="000000"/>
          <w:lang w:eastAsia="zh-CN"/>
        </w:rPr>
        <w:t>И</w:t>
      </w:r>
      <w:r w:rsidR="00EC2F33" w:rsidRPr="00082763">
        <w:rPr>
          <w:rFonts w:eastAsia="Calibri"/>
          <w:b/>
          <w:bCs/>
          <w:color w:val="000000"/>
          <w:sz w:val="28"/>
          <w:szCs w:val="28"/>
          <w:lang w:eastAsia="zh-CN"/>
        </w:rPr>
        <w:t>н</w:t>
      </w:r>
      <w:r w:rsidR="00EC2F33"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дикаторы</w:t>
      </w:r>
      <w:r>
        <w:rPr>
          <w:rFonts w:eastAsia="Calibri"/>
          <w:b/>
          <w:bCs/>
          <w:color w:val="000000"/>
          <w:sz w:val="28"/>
          <w:szCs w:val="28"/>
          <w:vertAlign w:val="superscript"/>
          <w:lang w:eastAsia="zh-CN"/>
        </w:rPr>
        <w:t xml:space="preserve">   </w:t>
      </w:r>
      <w:r w:rsidR="00EC2F33"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риска нарушения обязательных требований, используемые для определения необходимости проведения внеплановых</w:t>
      </w:r>
    </w:p>
    <w:p w14:paraId="7176969B" w14:textId="0B2D1814"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14:paraId="6D7CBA75" w14:textId="77777777"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EC2F33">
        <w:rPr>
          <w:rFonts w:eastAsia="Calibri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14:paraId="650A07F9" w14:textId="77777777" w:rsidR="00EC2F33" w:rsidRPr="00EC2F33" w:rsidRDefault="00EC2F33" w:rsidP="00EC2F33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14:paraId="4CE0C3D5" w14:textId="77777777" w:rsidR="00EC2F33" w:rsidRPr="00EC2F33" w:rsidRDefault="00EC2F33" w:rsidP="00EC2F33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14:paraId="65C59D31" w14:textId="77777777" w:rsidR="00EC2F33" w:rsidRPr="00EC2F33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EC2F33">
        <w:rPr>
          <w:sz w:val="28"/>
          <w:szCs w:val="28"/>
        </w:rPr>
        <w:t>на иных территориях общего пользования.</w:t>
      </w:r>
      <w:r w:rsidRPr="00EC2F33">
        <w:rPr>
          <w:color w:val="000000"/>
          <w:sz w:val="28"/>
          <w:szCs w:val="28"/>
        </w:rPr>
        <w:t xml:space="preserve"> </w:t>
      </w:r>
    </w:p>
    <w:p w14:paraId="692C4055" w14:textId="77777777" w:rsidR="00EC2F33" w:rsidRPr="00EC2F33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2. Наличие на прилегающей территории</w:t>
      </w:r>
      <w:r w:rsidRPr="00EC2F33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EC2F33">
        <w:rPr>
          <w:color w:val="000000"/>
          <w:sz w:val="28"/>
          <w:szCs w:val="28"/>
        </w:rPr>
        <w:t xml:space="preserve">, порубочных остатков деревьев и кустарников. </w:t>
      </w:r>
    </w:p>
    <w:p w14:paraId="61ACED6B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421D1B54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4. Наличие препятствующей </w:t>
      </w:r>
      <w:r w:rsidRPr="00EC2F3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EC2F33">
        <w:rPr>
          <w:color w:val="000000"/>
          <w:sz w:val="28"/>
          <w:szCs w:val="28"/>
        </w:rPr>
        <w:t>наледи на прилегающих территориях.</w:t>
      </w:r>
    </w:p>
    <w:p w14:paraId="71AE5036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5. Наличие сосулек на кровлях зданий, сооружений.</w:t>
      </w:r>
    </w:p>
    <w:p w14:paraId="47481AA2" w14:textId="7E88481D" w:rsidR="00EC2F33" w:rsidRPr="00EC2F33" w:rsidRDefault="00BB5FE7" w:rsidP="00EC2F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C2F33" w:rsidRPr="00EC2F33">
        <w:rPr>
          <w:color w:val="000000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4328BCC" w14:textId="77777777" w:rsidR="00EC2F33" w:rsidRPr="00EC2F33" w:rsidRDefault="00EC2F33" w:rsidP="00EC2F33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C2F33">
        <w:rPr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1229EDE0" w14:textId="300257C1" w:rsidR="00EC2F33" w:rsidRPr="00EC2F33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EC2F33">
        <w:rPr>
          <w:b/>
          <w:bCs/>
          <w:color w:val="000000"/>
          <w:sz w:val="28"/>
          <w:szCs w:val="28"/>
        </w:rPr>
        <w:t>.</w:t>
      </w:r>
      <w:r w:rsidRPr="00EC2F33">
        <w:rPr>
          <w:color w:val="000000"/>
          <w:sz w:val="28"/>
          <w:szCs w:val="28"/>
        </w:rPr>
        <w:t xml:space="preserve"> </w:t>
      </w:r>
    </w:p>
    <w:p w14:paraId="6D9758E7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623A8E67" w14:textId="77777777" w:rsidR="00EC2F33" w:rsidRPr="00EC2F33" w:rsidRDefault="00EC2F33" w:rsidP="00EC2F33">
      <w:pPr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B75E240" w14:textId="7DFB8CDB" w:rsidR="00EC2F33" w:rsidRPr="00EC2F33" w:rsidRDefault="00EC2F33" w:rsidP="00EC2F33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C2F33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7475B379" w14:textId="77777777" w:rsidR="00EC2F33" w:rsidRPr="00EC2F33" w:rsidRDefault="00EC2F33" w:rsidP="00EC2F33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C2F33">
        <w:rPr>
          <w:sz w:val="28"/>
          <w:szCs w:val="28"/>
        </w:rPr>
        <w:lastRenderedPageBreak/>
        <w:t>12. Выпас сельскохозяйственных животных и птиц на территориях общего пользования.</w:t>
      </w:r>
    </w:p>
    <w:p w14:paraId="2E9D306A" w14:textId="77777777" w:rsidR="00EC2F33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3657BA6D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5E97ADA7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7BEDD97F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6EBDEAAC" w14:textId="77777777" w:rsidR="00BB5FE7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06E0CD56" w14:textId="10DC9428" w:rsidR="00BB5FE7" w:rsidRPr="00247E58" w:rsidRDefault="00BB5FE7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_____________________________________________________________________</w:t>
      </w:r>
    </w:p>
    <w:sectPr w:rsidR="00BB5FE7" w:rsidRPr="00247E58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AB98B" w14:textId="77777777" w:rsidR="00570473" w:rsidRDefault="00570473" w:rsidP="00D03C14">
      <w:r>
        <w:separator/>
      </w:r>
    </w:p>
  </w:endnote>
  <w:endnote w:type="continuationSeparator" w:id="0">
    <w:p w14:paraId="14D7865C" w14:textId="77777777" w:rsidR="00570473" w:rsidRDefault="0057047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F7C27" w14:textId="77777777" w:rsidR="00570473" w:rsidRDefault="00570473" w:rsidP="00D03C14">
      <w:r>
        <w:separator/>
      </w:r>
    </w:p>
  </w:footnote>
  <w:footnote w:type="continuationSeparator" w:id="0">
    <w:p w14:paraId="75A83F5A" w14:textId="77777777" w:rsidR="00570473" w:rsidRDefault="0057047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F752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17CE84F8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F752B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EF752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5C2F"/>
    <w:rsid w:val="000705C6"/>
    <w:rsid w:val="00082763"/>
    <w:rsid w:val="000C018C"/>
    <w:rsid w:val="000C6042"/>
    <w:rsid w:val="000F24BB"/>
    <w:rsid w:val="0012489F"/>
    <w:rsid w:val="001B6714"/>
    <w:rsid w:val="001E503A"/>
    <w:rsid w:val="00241D00"/>
    <w:rsid w:val="00247111"/>
    <w:rsid w:val="00247E58"/>
    <w:rsid w:val="002B6359"/>
    <w:rsid w:val="00314690"/>
    <w:rsid w:val="00315F44"/>
    <w:rsid w:val="0032051E"/>
    <w:rsid w:val="00343FE5"/>
    <w:rsid w:val="003A6B62"/>
    <w:rsid w:val="003D5BCA"/>
    <w:rsid w:val="00420EF4"/>
    <w:rsid w:val="00426EC6"/>
    <w:rsid w:val="004F2552"/>
    <w:rsid w:val="004F2B90"/>
    <w:rsid w:val="0052451E"/>
    <w:rsid w:val="00555470"/>
    <w:rsid w:val="00570473"/>
    <w:rsid w:val="005D067D"/>
    <w:rsid w:val="0067091F"/>
    <w:rsid w:val="0067319F"/>
    <w:rsid w:val="006A6DF4"/>
    <w:rsid w:val="006C06F1"/>
    <w:rsid w:val="006D403D"/>
    <w:rsid w:val="006F5DDF"/>
    <w:rsid w:val="007100F8"/>
    <w:rsid w:val="007532CF"/>
    <w:rsid w:val="00772B49"/>
    <w:rsid w:val="00776D67"/>
    <w:rsid w:val="007979FE"/>
    <w:rsid w:val="007C3F39"/>
    <w:rsid w:val="007C71DE"/>
    <w:rsid w:val="00823EB3"/>
    <w:rsid w:val="008629D3"/>
    <w:rsid w:val="008644A6"/>
    <w:rsid w:val="008A57F1"/>
    <w:rsid w:val="008D14A7"/>
    <w:rsid w:val="00900AAC"/>
    <w:rsid w:val="0092064A"/>
    <w:rsid w:val="00924CF7"/>
    <w:rsid w:val="00935631"/>
    <w:rsid w:val="00940E56"/>
    <w:rsid w:val="00997F6F"/>
    <w:rsid w:val="009D07EB"/>
    <w:rsid w:val="00A1678D"/>
    <w:rsid w:val="00A868AA"/>
    <w:rsid w:val="00AA16A1"/>
    <w:rsid w:val="00AE4CD9"/>
    <w:rsid w:val="00B05D0A"/>
    <w:rsid w:val="00B1248D"/>
    <w:rsid w:val="00B23A0B"/>
    <w:rsid w:val="00B66FD2"/>
    <w:rsid w:val="00BB5FE7"/>
    <w:rsid w:val="00C22451"/>
    <w:rsid w:val="00C37FC0"/>
    <w:rsid w:val="00C53812"/>
    <w:rsid w:val="00C90E00"/>
    <w:rsid w:val="00D03C14"/>
    <w:rsid w:val="00E9351A"/>
    <w:rsid w:val="00EC08AA"/>
    <w:rsid w:val="00EC2F33"/>
    <w:rsid w:val="00EE4F69"/>
    <w:rsid w:val="00EF594B"/>
    <w:rsid w:val="00EF752B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CDC06895-7723-4FF2-9BB3-1F83C74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E337-3BD6-4A4E-9757-1389B214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Сидельникова Валерия Сергеевна</cp:lastModifiedBy>
  <cp:revision>5</cp:revision>
  <cp:lastPrinted>2021-09-23T23:12:00Z</cp:lastPrinted>
  <dcterms:created xsi:type="dcterms:W3CDTF">2024-09-13T05:25:00Z</dcterms:created>
  <dcterms:modified xsi:type="dcterms:W3CDTF">2024-09-24T04:29:00Z</dcterms:modified>
</cp:coreProperties>
</file>